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5C713CE" w:rsidP="65C713CE" w:rsidRDefault="65C713CE" w14:paraId="7432F77B" w14:textId="06EF0C4D">
      <w:pPr>
        <w:pStyle w:val="Normal"/>
        <w:suppressLineNumbers w:val="0"/>
        <w:bidi w:val="0"/>
        <w:spacing w:before="0" w:beforeAutospacing="off" w:after="0" w:afterAutospacing="off"/>
        <w:ind w:left="1" w:right="0" w:hanging="3"/>
        <w:jc w:val="left"/>
        <w:rPr/>
      </w:pPr>
      <w:r w:rsidRPr="65C713CE" w:rsidR="65C713C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Формирование нетепловых популяций электронов в атмосфере слабых комет.</w:t>
      </w:r>
    </w:p>
    <w:p w:rsidR="000C5BF6" w:rsidRDefault="000C5BF6" w14:paraId="00000002" w14:textId="77777777">
      <w:pPr>
        <w:ind w:left="0" w:hanging="2"/>
        <w:rPr>
          <w:rFonts w:ascii="Times New Roman" w:hAnsi="Times New Roman" w:eastAsia="Times New Roman" w:cs="Times New Roman"/>
        </w:rPr>
      </w:pPr>
    </w:p>
    <w:p w:rsidR="000C5BF6" w:rsidP="65C713CE" w:rsidRDefault="00305FA1" w14:paraId="00000003" w14:textId="0CDD76AC">
      <w:pPr>
        <w:pStyle w:val="Normal"/>
        <w:ind w:left="0" w:hanging="2"/>
        <w:rPr/>
      </w:pPr>
      <w:r w:rsidRPr="65C713CE" w:rsidR="65C713CE">
        <w:rPr>
          <w:rFonts w:ascii="Times New Roman" w:hAnsi="Times New Roman" w:eastAsia="Times New Roman" w:cs="Times New Roman"/>
          <w:b w:val="1"/>
          <w:bCs w:val="1"/>
        </w:rPr>
        <w:t>А. В. Дивин</w:t>
      </w:r>
      <w:r w:rsidRPr="65C713CE" w:rsidR="65C713CE">
        <w:rPr>
          <w:rFonts w:ascii="Times New Roman" w:hAnsi="Times New Roman" w:eastAsia="Times New Roman" w:cs="Times New Roman"/>
          <w:b w:val="1"/>
          <w:bCs w:val="1"/>
          <w:vertAlign w:val="superscript"/>
        </w:rPr>
        <w:t>1</w:t>
      </w:r>
      <w:r w:rsidRPr="65C713CE" w:rsidR="65C713CE">
        <w:rPr>
          <w:rFonts w:ascii="Times New Roman" w:hAnsi="Times New Roman" w:eastAsia="Times New Roman" w:cs="Times New Roman"/>
          <w:b w:val="1"/>
          <w:bCs w:val="1"/>
        </w:rPr>
        <w:t>, Я. Дека</w:t>
      </w:r>
      <w:r w:rsidRPr="65C713CE" w:rsidR="65C713CE">
        <w:rPr>
          <w:rFonts w:ascii="Times New Roman" w:hAnsi="Times New Roman" w:eastAsia="Times New Roman" w:cs="Times New Roman"/>
          <w:b w:val="1"/>
          <w:bCs w:val="1"/>
          <w:vertAlign w:val="superscript"/>
        </w:rPr>
        <w:t>2</w:t>
      </w:r>
      <w:r w:rsidRPr="65C713CE" w:rsidR="65C713CE">
        <w:rPr>
          <w:rFonts w:ascii="Times New Roman" w:hAnsi="Times New Roman" w:eastAsia="Times New Roman" w:cs="Times New Roman"/>
          <w:b w:val="1"/>
          <w:bCs w:val="1"/>
        </w:rPr>
        <w:t>, И. П. Парамоник</w:t>
      </w:r>
      <w:r w:rsidRPr="65C713CE" w:rsidR="65C713CE">
        <w:rPr>
          <w:rFonts w:ascii="Times New Roman" w:hAnsi="Times New Roman" w:eastAsia="Times New Roman" w:cs="Times New Roman"/>
          <w:b w:val="1"/>
          <w:bCs w:val="1"/>
          <w:vertAlign w:val="superscript"/>
        </w:rPr>
        <w:t>1</w:t>
      </w:r>
      <w:r w:rsidRPr="65C713CE" w:rsidR="65C713CE">
        <w:rPr>
          <w:rFonts w:ascii="Times New Roman" w:hAnsi="Times New Roman" w:eastAsia="Times New Roman" w:cs="Times New Roman"/>
          <w:b w:val="1"/>
          <w:bCs w:val="1"/>
        </w:rPr>
        <w:t>, В. С. Семенов</w:t>
      </w:r>
      <w:r w:rsidRPr="65C713CE" w:rsidR="65C713CE">
        <w:rPr>
          <w:rFonts w:ascii="Times New Roman" w:hAnsi="Times New Roman" w:eastAsia="Times New Roman" w:cs="Times New Roman"/>
          <w:b w:val="1"/>
          <w:bCs w:val="1"/>
          <w:vertAlign w:val="superscript"/>
        </w:rPr>
        <w:t>1</w:t>
      </w:r>
    </w:p>
    <w:p w:rsidR="000C5BF6" w:rsidRDefault="000C5BF6" w14:paraId="00000004" w14:textId="77777777">
      <w:pPr>
        <w:ind w:left="0" w:hanging="2"/>
        <w:rPr>
          <w:rFonts w:ascii="Times New Roman" w:hAnsi="Times New Roman" w:eastAsia="Times New Roman" w:cs="Times New Roman"/>
        </w:rPr>
      </w:pPr>
    </w:p>
    <w:p w:rsidR="000C5BF6" w:rsidP="65C713CE" w:rsidRDefault="000C5BF6" w14:paraId="00000006" w14:textId="285F1B67">
      <w:pPr>
        <w:pStyle w:val="Normal"/>
        <w:ind w:left="0" w:hanging="2"/>
        <w:rPr>
          <w:rFonts w:ascii="Times New Roman" w:hAnsi="Times New Roman" w:eastAsia="Times New Roman" w:cs="Times New Roman"/>
          <w:i w:val="1"/>
          <w:iCs w:val="1"/>
        </w:rPr>
      </w:pPr>
      <w:r w:rsidRPr="65C713CE" w:rsidR="65C713CE">
        <w:rPr>
          <w:rFonts w:ascii="Times New Roman" w:hAnsi="Times New Roman" w:eastAsia="Times New Roman" w:cs="Times New Roman"/>
          <w:b w:val="1"/>
          <w:bCs w:val="1"/>
          <w:vertAlign w:val="superscript"/>
        </w:rPr>
        <w:t>1</w:t>
      </w:r>
      <w:r w:rsidRPr="65C713CE" w:rsidR="65C713CE">
        <w:rPr>
          <w:rFonts w:ascii="Times New Roman" w:hAnsi="Times New Roman" w:eastAsia="Times New Roman" w:cs="Times New Roman"/>
          <w:i w:val="1"/>
          <w:iCs w:val="1"/>
        </w:rPr>
        <w:t xml:space="preserve"> СПбГУ, г. Санкт-Петербург, Россия, </w:t>
      </w:r>
      <w:hyperlink r:id="Rc43121a3ed69446e">
        <w:r w:rsidRPr="65C713CE" w:rsidR="65C713CE">
          <w:rPr>
            <w:rStyle w:val="Hyperlink"/>
            <w:rFonts w:ascii="Times New Roman" w:hAnsi="Times New Roman" w:eastAsia="Times New Roman" w:cs="Times New Roman"/>
            <w:i w:val="1"/>
            <w:iCs w:val="1"/>
          </w:rPr>
          <w:t>a.divin@spbu.ru</w:t>
        </w:r>
        <w:r>
          <w:br/>
        </w:r>
      </w:hyperlink>
      <w:r w:rsidRPr="65C713CE" w:rsidR="65C713CE">
        <w:rPr>
          <w:rFonts w:ascii="Times New Roman" w:hAnsi="Times New Roman" w:eastAsia="Times New Roman" w:cs="Times New Roman"/>
          <w:b w:val="1"/>
          <w:bCs w:val="1"/>
          <w:vertAlign w:val="superscript"/>
        </w:rPr>
        <w:t>2</w:t>
      </w:r>
      <w:r w:rsidRPr="65C713CE" w:rsidR="65C713CE">
        <w:rPr>
          <w:rFonts w:ascii="Times New Roman" w:hAnsi="Times New Roman" w:eastAsia="Times New Roman" w:cs="Times New Roman"/>
          <w:i w:val="1"/>
          <w:iCs w:val="1"/>
        </w:rPr>
        <w:t xml:space="preserve"> Лаборатория атмосферной и космической физики (LASP),  Университет Колорадо, Боулдер, США</w:t>
      </w:r>
      <w:r>
        <w:br/>
      </w:r>
    </w:p>
    <w:p w:rsidR="000C5BF6" w:rsidP="65C713CE" w:rsidRDefault="000C5BF6" w14:paraId="00000008" w14:textId="67285EDF">
      <w:pPr>
        <w:pStyle w:val="Normal"/>
        <w:ind w:left="0" w:hanging="2"/>
        <w:jc w:val="both"/>
        <w:rPr>
          <w:rFonts w:ascii="Times New Roman" w:hAnsi="Times New Roman" w:eastAsia="Times New Roman" w:cs="Times New Roman"/>
          <w:vertAlign w:val="baseline"/>
        </w:rPr>
      </w:pPr>
      <w:r w:rsidRPr="65C713CE" w:rsidR="65C713CE">
        <w:rPr>
          <w:rFonts w:ascii="Times New Roman" w:hAnsi="Times New Roman" w:eastAsia="Times New Roman" w:cs="Times New Roman"/>
        </w:rPr>
        <w:t xml:space="preserve"> </w:t>
      </w:r>
      <w:r>
        <w:tab/>
      </w:r>
      <w:r w:rsidRPr="65C713CE" w:rsidR="65C713CE">
        <w:rPr>
          <w:rFonts w:ascii="Times New Roman" w:hAnsi="Times New Roman" w:eastAsia="Times New Roman" w:cs="Times New Roman"/>
        </w:rPr>
        <w:t>Атмосфера кометы (кома) формируется при нагреве ее ядра солнечным светом и последующим испарением вещества в космос. При этом происходит прямое взаимодействие плазмы солнечного ветра с выброшенным кометным веществом; основную газовую составляющую комы составляет вода. В данной работе исследуется атмосфера кометы 67P/Чурюмова–Герасименко в режиме умеренной дегазации. Построена численная кинетическая модель, в которой учитывается охлаждение электронов при столкновениях с молекулами воды, а также ускорение электронов амбиполярным потенциалом. С помощью моделирования методом “частица-в-ячейке” исследуется механизм ускорения электронов, базирующийся на захвате частиц в амбиполярном электрическом поле вблизи слабой кометы. Показано, что данные процессы действуют на разных расстояниях до ядра кометы и приводят к появлению электронов в широком спектре энергий: 1) Амбиполярный потенциал ускоряет фотоэлектроны с энергиями ~10 эВ до энергий ~50...100 эВ, при этом формируются анизотропные функции распределения и пучки электронов параллельно магнитному полю;  2) Столкновения постепенно делают функцию распределения изотропной и создают холодную популяцию электронов с энергиями, много меньшими 1 эВ. Холодные электроны появляются при скорости дегазации вещества Q&gt;2*10</w:t>
      </w:r>
      <w:r w:rsidRPr="65C713CE" w:rsidR="65C713CE">
        <w:rPr>
          <w:rFonts w:ascii="Times New Roman" w:hAnsi="Times New Roman" w:eastAsia="Times New Roman" w:cs="Times New Roman"/>
          <w:vertAlign w:val="superscript"/>
        </w:rPr>
        <w:t xml:space="preserve">26 </w:t>
      </w:r>
      <w:r w:rsidRPr="65C713CE" w:rsidR="65C713CE">
        <w:rPr>
          <w:rFonts w:ascii="Times New Roman" w:hAnsi="Times New Roman" w:eastAsia="Times New Roman" w:cs="Times New Roman"/>
          <w:vertAlign w:val="baseline"/>
        </w:rPr>
        <w:t>c</w:t>
      </w:r>
      <w:r w:rsidRPr="65C713CE" w:rsidR="65C713CE">
        <w:rPr>
          <w:rFonts w:ascii="Times New Roman" w:hAnsi="Times New Roman" w:eastAsia="Times New Roman" w:cs="Times New Roman"/>
          <w:vertAlign w:val="superscript"/>
        </w:rPr>
        <w:t>-1</w:t>
      </w:r>
      <w:r w:rsidRPr="65C713CE" w:rsidR="65C713CE">
        <w:rPr>
          <w:rFonts w:ascii="Times New Roman" w:hAnsi="Times New Roman" w:eastAsia="Times New Roman" w:cs="Times New Roman"/>
          <w:vertAlign w:val="baseline"/>
        </w:rPr>
        <w:t>.</w:t>
      </w:r>
      <w:r>
        <w:br/>
      </w:r>
    </w:p>
    <w:p w:rsidR="000C5BF6" w:rsidRDefault="00305FA1" w14:paraId="00000009" w14:textId="11EACA39">
      <w:pPr>
        <w:ind w:left="0" w:hanging="2"/>
        <w:jc w:val="both"/>
        <w:rPr>
          <w:rFonts w:ascii="Times New Roman" w:hAnsi="Times New Roman" w:eastAsia="Times New Roman" w:cs="Times New Roman"/>
        </w:rPr>
      </w:pPr>
      <w:r w:rsidRPr="65C713CE" w:rsidR="65C713CE">
        <w:rPr>
          <w:rFonts w:ascii="Times New Roman" w:hAnsi="Times New Roman" w:eastAsia="Times New Roman" w:cs="Times New Roman"/>
        </w:rPr>
        <w:t>Работа выполнена при поддержке гранта 23-22-00386 российского научного фонда.</w:t>
      </w:r>
    </w:p>
    <w:sectPr w:rsidR="000C5BF6">
      <w:pgSz w:w="11906" w:h="16838" w:orient="portrait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F6"/>
    <w:rsid w:val="000C5BF6"/>
    <w:rsid w:val="00305FA1"/>
    <w:rsid w:val="65C7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29A16"/>
  <w15:docId w15:val="{9829CB45-D658-4418-B3F4-728286FBAC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Liberation Serif" w:hAnsi="Liberation Serif" w:eastAsia="Liberation Serif" w:cs="Liberation Serif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NSimSun" w:cs="Lucida Sans"/>
      <w:kern w:val="2"/>
      <w:position w:val="-1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-" w:customStyle="1">
    <w:name w:val="Интернет-ссылка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" w:customStyle="1">
    <w:name w:val="Заголовок"/>
    <w:basedOn w:val="Normal"/>
    <w:next w:val="a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a0" w:customStyle="1">
    <w:name w:val="Основной текст"/>
    <w:basedOn w:val="Normal"/>
    <w:pPr>
      <w:spacing w:after="140" w:line="276" w:lineRule="auto"/>
    </w:pPr>
  </w:style>
  <w:style w:type="paragraph" w:styleId="a1" w:customStyle="1">
    <w:name w:val="Список"/>
    <w:basedOn w:val="a0"/>
  </w:style>
  <w:style w:type="paragraph" w:styleId="a2" w:customStyle="1">
    <w:name w:val="Название"/>
    <w:basedOn w:val="Normal"/>
    <w:pPr>
      <w:suppressLineNumbers/>
      <w:spacing w:before="120" w:after="120"/>
    </w:pPr>
    <w:rPr>
      <w:i/>
      <w:iCs/>
    </w:rPr>
  </w:style>
  <w:style w:type="paragraph" w:styleId="a3" w:customStyle="1">
    <w:name w:val="Указатель"/>
    <w:basedOn w:val="Normal"/>
    <w:pPr>
      <w:suppressLineNumbers/>
    </w:pPr>
    <w:rPr>
      <w:lang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a.divin@spbu.ru" TargetMode="External" Id="Rc43121a3ed6944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pAkVNeQR2goLehNmk1NavogvdQ==">AMUW2mW1UD1zF7BewOklBgs6qaiOK98q4yBNC57iHL8KPJMOhzBqSjFfRELZor5wZMusJhPJUHWliByUu3KEU5FvmZv8Jt3r8FUAAmvHKAzSzy2lfXq8bYk=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Andrey Divin</lastModifiedBy>
  <revision>2</revision>
  <dcterms:created xsi:type="dcterms:W3CDTF">2024-02-11T18:11:00.0000000Z</dcterms:created>
  <dcterms:modified xsi:type="dcterms:W3CDTF">2024-02-11T18:56:21.3763635Z</dcterms:modified>
</coreProperties>
</file>