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57" w:rsidRPr="007260F9" w:rsidRDefault="00FA7357" w:rsidP="00FA7357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Latitudinal distribution of nighttime auroral precipitation </w:t>
      </w:r>
      <w:r w:rsidR="006700D5">
        <w:rPr>
          <w:rFonts w:ascii="Times New Roman" w:hAnsi="Times New Roman"/>
          <w:b/>
          <w:sz w:val="28"/>
          <w:szCs w:val="28"/>
          <w:lang w:val="en-US"/>
        </w:rPr>
        <w:t xml:space="preserve">during magnetic calm and near the time of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substorm</w:t>
      </w:r>
      <w:proofErr w:type="spellEnd"/>
      <w:r w:rsidR="000E39B2">
        <w:rPr>
          <w:rFonts w:ascii="Times New Roman" w:hAnsi="Times New Roman"/>
          <w:b/>
          <w:sz w:val="28"/>
          <w:szCs w:val="28"/>
          <w:lang w:val="en-US"/>
        </w:rPr>
        <w:t xml:space="preserve"> onset</w:t>
      </w:r>
    </w:p>
    <w:p w:rsidR="00FA7357" w:rsidRPr="00481846" w:rsidRDefault="00FA7357" w:rsidP="00FA7357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81846">
        <w:rPr>
          <w:rFonts w:ascii="Times New Roman" w:hAnsi="Times New Roman"/>
          <w:sz w:val="24"/>
          <w:szCs w:val="24"/>
          <w:lang w:val="en-US"/>
        </w:rPr>
        <w:t>V.G. Vorobjev</w:t>
      </w:r>
      <w:r w:rsidRPr="0048184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81846">
        <w:rPr>
          <w:rFonts w:ascii="Times New Roman" w:hAnsi="Times New Roman"/>
          <w:sz w:val="24"/>
          <w:szCs w:val="24"/>
          <w:lang w:val="en-US"/>
        </w:rPr>
        <w:t>, O.I. Yagodkina</w:t>
      </w:r>
      <w:r w:rsidRPr="0048184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81846">
        <w:rPr>
          <w:rFonts w:ascii="Times New Roman" w:hAnsi="Times New Roman"/>
          <w:sz w:val="24"/>
          <w:szCs w:val="24"/>
          <w:lang w:val="en-US"/>
        </w:rPr>
        <w:t>, E.E. Antonova</w:t>
      </w:r>
      <w:r w:rsidRPr="00481846">
        <w:rPr>
          <w:rFonts w:ascii="Times New Roman" w:hAnsi="Times New Roman"/>
          <w:sz w:val="24"/>
          <w:szCs w:val="24"/>
          <w:vertAlign w:val="superscript"/>
          <w:lang w:val="en-US"/>
        </w:rPr>
        <w:t>2,3</w:t>
      </w:r>
      <w:r w:rsidRPr="004818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81846">
        <w:rPr>
          <w:rFonts w:ascii="Times New Roman" w:eastAsiaTheme="minorHAnsi" w:hAnsi="Times New Roman"/>
          <w:bCs/>
          <w:sz w:val="24"/>
          <w:szCs w:val="24"/>
          <w:lang w:val="en-US"/>
        </w:rPr>
        <w:t>I. P. Kirpichev</w:t>
      </w:r>
      <w:r w:rsidRPr="0048184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3</w:t>
      </w:r>
    </w:p>
    <w:p w:rsidR="00FA7357" w:rsidRDefault="00FA7357" w:rsidP="00FA7357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val="en-US" w:eastAsia="ru-RU"/>
        </w:rPr>
        <w:t>1</w:t>
      </w:r>
      <w:r>
        <w:rPr>
          <w:rFonts w:ascii="Times New Roman" w:hAnsi="Times New Roman"/>
          <w:sz w:val="20"/>
          <w:szCs w:val="20"/>
          <w:lang w:val="en-US" w:eastAsia="ru-RU"/>
        </w:rPr>
        <w:t>Polar Geophysical Institute, Apatity, Murmansk Region, Russia</w:t>
      </w:r>
    </w:p>
    <w:p w:rsidR="00FA7357" w:rsidRDefault="00FA7357" w:rsidP="00FA7357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Skobeltsyn Institute of Nuclear Physics, Moscow State University, Moscow, Russia</w:t>
      </w:r>
    </w:p>
    <w:p w:rsidR="00FA7357" w:rsidRDefault="00FA7357" w:rsidP="00FA735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val="en-US" w:eastAsia="ru-RU"/>
        </w:rPr>
        <w:t>3</w:t>
      </w:r>
      <w:r>
        <w:rPr>
          <w:rFonts w:ascii="Times New Roman" w:hAnsi="Times New Roman"/>
          <w:sz w:val="20"/>
          <w:szCs w:val="20"/>
          <w:lang w:val="en-US" w:eastAsia="ru-RU"/>
        </w:rPr>
        <w:t>Space Research Institute Russian Academy of Science, Moscow, Russia</w:t>
      </w:r>
    </w:p>
    <w:p w:rsidR="00A4412F" w:rsidRPr="00A4412F" w:rsidRDefault="00FA7357" w:rsidP="00430554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lang w:val="en-US"/>
        </w:rPr>
      </w:pPr>
      <w:r w:rsidRPr="001919F9">
        <w:rPr>
          <w:rFonts w:ascii="Times New Roman" w:hAnsi="Times New Roman"/>
          <w:sz w:val="24"/>
          <w:szCs w:val="24"/>
          <w:lang w:val="en-US"/>
        </w:rPr>
        <w:t xml:space="preserve">Observations from DMSP </w:t>
      </w:r>
      <w:r w:rsidR="00DB75D1">
        <w:rPr>
          <w:rFonts w:ascii="Times New Roman" w:hAnsi="Times New Roman"/>
          <w:sz w:val="24"/>
          <w:szCs w:val="24"/>
          <w:lang w:val="en-US"/>
        </w:rPr>
        <w:t xml:space="preserve">F7 </w:t>
      </w:r>
      <w:bookmarkStart w:id="0" w:name="_Hlk158209628"/>
      <w:r w:rsidRPr="001919F9">
        <w:rPr>
          <w:rFonts w:ascii="Times New Roman" w:hAnsi="Times New Roman"/>
          <w:sz w:val="24"/>
          <w:szCs w:val="24"/>
          <w:lang w:val="en-US"/>
        </w:rPr>
        <w:t>spacecraft</w:t>
      </w:r>
      <w:bookmarkEnd w:id="0"/>
      <w:r w:rsidRPr="001919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75D1">
        <w:rPr>
          <w:rFonts w:ascii="Times New Roman" w:hAnsi="Times New Roman"/>
          <w:sz w:val="24"/>
          <w:szCs w:val="24"/>
          <w:lang w:val="en-US"/>
        </w:rPr>
        <w:t xml:space="preserve">during 1986 </w:t>
      </w:r>
      <w:r w:rsidR="000E39B2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="007154D8">
        <w:rPr>
          <w:rFonts w:ascii="Times New Roman" w:hAnsi="Times New Roman"/>
          <w:sz w:val="24"/>
          <w:szCs w:val="24"/>
          <w:lang w:val="en-US"/>
        </w:rPr>
        <w:t xml:space="preserve">pre-midnight </w:t>
      </w:r>
      <w:bookmarkStart w:id="1" w:name="_GoBack"/>
      <w:bookmarkEnd w:id="1"/>
      <w:r w:rsidR="000E39B2">
        <w:rPr>
          <w:rFonts w:ascii="Times New Roman" w:hAnsi="Times New Roman"/>
          <w:sz w:val="24"/>
          <w:szCs w:val="24"/>
          <w:lang w:val="en-US"/>
        </w:rPr>
        <w:t xml:space="preserve">MLT sector </w:t>
      </w:r>
      <w:r w:rsidRPr="001919F9">
        <w:rPr>
          <w:rFonts w:ascii="Times New Roman" w:hAnsi="Times New Roman"/>
          <w:sz w:val="24"/>
          <w:szCs w:val="24"/>
          <w:lang w:val="en-US"/>
        </w:rPr>
        <w:t>were used to determine</w:t>
      </w:r>
      <w:r w:rsidR="006700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0845">
        <w:rPr>
          <w:rFonts w:ascii="Times New Roman" w:hAnsi="Times New Roman"/>
          <w:sz w:val="24"/>
          <w:szCs w:val="24"/>
          <w:lang w:val="en-US"/>
        </w:rPr>
        <w:t xml:space="preserve">latitudinal profiles of auroral precipitation </w:t>
      </w:r>
      <w:r w:rsidR="00672DC3">
        <w:rPr>
          <w:rFonts w:ascii="Times New Roman" w:hAnsi="Times New Roman"/>
          <w:sz w:val="24"/>
          <w:szCs w:val="24"/>
          <w:lang w:val="en-US"/>
        </w:rPr>
        <w:t xml:space="preserve">during magnetic calm and in time intervals just before and after </w:t>
      </w:r>
      <w:proofErr w:type="spellStart"/>
      <w:r w:rsidR="00672DC3">
        <w:rPr>
          <w:rFonts w:ascii="Times New Roman" w:hAnsi="Times New Roman"/>
          <w:sz w:val="24"/>
          <w:szCs w:val="24"/>
          <w:lang w:val="en-US"/>
        </w:rPr>
        <w:t>substorm</w:t>
      </w:r>
      <w:proofErr w:type="spellEnd"/>
      <w:r w:rsidR="00672DC3">
        <w:rPr>
          <w:rFonts w:ascii="Times New Roman" w:hAnsi="Times New Roman"/>
          <w:sz w:val="24"/>
          <w:szCs w:val="24"/>
          <w:lang w:val="en-US"/>
        </w:rPr>
        <w:t xml:space="preserve"> onset. 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>Special attention is paid to the study of the isotrop</w:t>
      </w:r>
      <w:r w:rsidR="00FC5053">
        <w:rPr>
          <w:rFonts w:ascii="Times New Roman" w:hAnsi="Times New Roman"/>
          <w:sz w:val="24"/>
          <w:szCs w:val="24"/>
          <w:lang w:val="en-US"/>
        </w:rPr>
        <w:t>y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 boundary (</w:t>
      </w:r>
      <w:r w:rsidR="00FC5053">
        <w:rPr>
          <w:rFonts w:ascii="Times New Roman" w:hAnsi="Times New Roman"/>
          <w:sz w:val="24"/>
          <w:szCs w:val="24"/>
          <w:lang w:val="en-US"/>
        </w:rPr>
        <w:t>B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>I)</w:t>
      </w:r>
      <w:r w:rsidR="00FC5053">
        <w:rPr>
          <w:rFonts w:ascii="Times New Roman" w:hAnsi="Times New Roman"/>
          <w:sz w:val="24"/>
          <w:szCs w:val="24"/>
          <w:lang w:val="en-US"/>
        </w:rPr>
        <w:t xml:space="preserve"> position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, which according to DMSP spacecraft is determined by the </w:t>
      </w:r>
      <w:r w:rsidR="00FC5053">
        <w:rPr>
          <w:rFonts w:ascii="Times New Roman" w:hAnsi="Times New Roman"/>
          <w:sz w:val="24"/>
          <w:szCs w:val="24"/>
          <w:lang w:val="en-US"/>
        </w:rPr>
        <w:t xml:space="preserve">corrected geomagnetic 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latitude </w:t>
      </w:r>
      <w:r w:rsidR="00FC5053">
        <w:rPr>
          <w:rFonts w:ascii="Times New Roman" w:hAnsi="Times New Roman"/>
          <w:sz w:val="24"/>
          <w:szCs w:val="24"/>
          <w:lang w:val="en-US"/>
        </w:rPr>
        <w:t xml:space="preserve">(CGL) 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of the maximum energy </w:t>
      </w:r>
      <w:r w:rsidR="001D7CB4" w:rsidRPr="00FC5053">
        <w:rPr>
          <w:rFonts w:ascii="Times New Roman" w:hAnsi="Times New Roman"/>
          <w:sz w:val="24"/>
          <w:szCs w:val="24"/>
          <w:lang w:val="en-US"/>
        </w:rPr>
        <w:t>flux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 of the precipitat</w:t>
      </w:r>
      <w:r w:rsidR="00FC5053">
        <w:rPr>
          <w:rFonts w:ascii="Times New Roman" w:hAnsi="Times New Roman"/>
          <w:sz w:val="24"/>
          <w:szCs w:val="24"/>
          <w:lang w:val="en-US"/>
        </w:rPr>
        <w:t>ing</w:t>
      </w:r>
      <w:r w:rsidR="00FC5053" w:rsidRPr="00FC5053">
        <w:rPr>
          <w:rFonts w:ascii="Times New Roman" w:hAnsi="Times New Roman"/>
          <w:sz w:val="24"/>
          <w:szCs w:val="24"/>
          <w:lang w:val="en-US"/>
        </w:rPr>
        <w:t xml:space="preserve"> ions.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D20B4">
        <w:rPr>
          <w:rFonts w:ascii="Times New Roman" w:hAnsi="Times New Roman"/>
          <w:sz w:val="24"/>
          <w:szCs w:val="24"/>
          <w:lang w:val="en-US"/>
        </w:rPr>
        <w:t xml:space="preserve">IB 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position determines the degree of tension of </w:t>
      </w:r>
      <w:r w:rsidR="00922E07">
        <w:rPr>
          <w:rFonts w:ascii="Times New Roman" w:hAnsi="Times New Roman"/>
          <w:sz w:val="24"/>
          <w:szCs w:val="24"/>
          <w:lang w:val="en-US"/>
        </w:rPr>
        <w:t>geo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magnetic </w:t>
      </w:r>
      <w:r w:rsidR="00305346">
        <w:rPr>
          <w:rFonts w:ascii="Times New Roman" w:hAnsi="Times New Roman"/>
          <w:sz w:val="24"/>
          <w:szCs w:val="24"/>
          <w:lang w:val="en-US"/>
        </w:rPr>
        <w:t xml:space="preserve">field 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lines </w:t>
      </w:r>
      <w:r w:rsidR="00305346">
        <w:rPr>
          <w:rFonts w:ascii="Times New Roman" w:hAnsi="Times New Roman"/>
          <w:sz w:val="24"/>
          <w:szCs w:val="24"/>
          <w:lang w:val="en-US"/>
        </w:rPr>
        <w:t>in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 the magnetospher</w:t>
      </w:r>
      <w:r w:rsidR="00305346">
        <w:rPr>
          <w:rFonts w:ascii="Times New Roman" w:hAnsi="Times New Roman"/>
          <w:sz w:val="24"/>
          <w:szCs w:val="24"/>
          <w:lang w:val="en-US"/>
        </w:rPr>
        <w:t>ic</w:t>
      </w:r>
      <w:r w:rsidR="004D20B4" w:rsidRPr="004D20B4">
        <w:rPr>
          <w:rFonts w:ascii="Times New Roman" w:hAnsi="Times New Roman"/>
          <w:sz w:val="24"/>
          <w:szCs w:val="24"/>
          <w:lang w:val="en-US"/>
        </w:rPr>
        <w:t xml:space="preserve"> tail</w:t>
      </w:r>
      <w:r w:rsidR="0030534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05346" w:rsidRPr="00305346">
        <w:rPr>
          <w:rFonts w:ascii="Times New Roman" w:hAnsi="Times New Roman"/>
          <w:sz w:val="24"/>
          <w:szCs w:val="24"/>
          <w:lang w:val="en-US"/>
        </w:rPr>
        <w:t xml:space="preserve">When the magnetic </w:t>
      </w:r>
      <w:r w:rsidR="00305346">
        <w:rPr>
          <w:rFonts w:ascii="Times New Roman" w:hAnsi="Times New Roman"/>
          <w:sz w:val="24"/>
          <w:szCs w:val="24"/>
          <w:lang w:val="en-US"/>
        </w:rPr>
        <w:t xml:space="preserve">field </w:t>
      </w:r>
      <w:r w:rsidR="00305346" w:rsidRPr="00305346">
        <w:rPr>
          <w:rFonts w:ascii="Times New Roman" w:hAnsi="Times New Roman"/>
          <w:sz w:val="24"/>
          <w:szCs w:val="24"/>
          <w:lang w:val="en-US"/>
        </w:rPr>
        <w:t>lines extend into the tail, the isotrop</w:t>
      </w:r>
      <w:r w:rsidR="00305346">
        <w:rPr>
          <w:rFonts w:ascii="Times New Roman" w:hAnsi="Times New Roman"/>
          <w:sz w:val="24"/>
          <w:szCs w:val="24"/>
          <w:lang w:val="en-US"/>
        </w:rPr>
        <w:t>y</w:t>
      </w:r>
      <w:r w:rsidR="00305346" w:rsidRPr="00305346">
        <w:rPr>
          <w:rFonts w:ascii="Times New Roman" w:hAnsi="Times New Roman"/>
          <w:sz w:val="24"/>
          <w:szCs w:val="24"/>
          <w:lang w:val="en-US"/>
        </w:rPr>
        <w:t xml:space="preserve"> boundary approaches the Earth</w:t>
      </w:r>
      <w:r w:rsidR="00305346">
        <w:rPr>
          <w:rFonts w:ascii="Times New Roman" w:hAnsi="Times New Roman"/>
          <w:sz w:val="24"/>
          <w:szCs w:val="24"/>
          <w:lang w:val="en-US"/>
        </w:rPr>
        <w:t>.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4EE">
        <w:rPr>
          <w:rFonts w:ascii="Times New Roman" w:hAnsi="Times New Roman"/>
          <w:sz w:val="24"/>
          <w:szCs w:val="24"/>
          <w:lang w:val="en-US"/>
        </w:rPr>
        <w:t>During magnetic calm</w:t>
      </w:r>
      <w:r w:rsidR="00A4412F">
        <w:rPr>
          <w:rFonts w:ascii="Times New Roman" w:hAnsi="Times New Roman"/>
          <w:sz w:val="24"/>
          <w:szCs w:val="24"/>
          <w:lang w:val="en-US"/>
        </w:rPr>
        <w:t xml:space="preserve"> (averaged </w:t>
      </w:r>
      <w:bookmarkStart w:id="2" w:name="_Hlk158209174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AL=-12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Dst</w:t>
      </w:r>
      <w:proofErr w:type="spellEnd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=-2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A4412F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IMF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Bz</w:t>
      </w:r>
      <w:proofErr w:type="spellEnd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=</w:t>
      </w:r>
      <w:r w:rsidR="00A4412F">
        <w:rPr>
          <w:rFonts w:ascii="Times New Roman" w:eastAsiaTheme="minorHAnsi" w:hAnsi="Times New Roman"/>
          <w:sz w:val="24"/>
          <w:szCs w:val="24"/>
          <w:lang w:val="en-US"/>
        </w:rPr>
        <w:t>+</w:t>
      </w:r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2.3</w:t>
      </w:r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bookmarkEnd w:id="2"/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and the solar wind dynamic pressure </w:t>
      </w:r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Psw</w:t>
      </w:r>
      <w:proofErr w:type="spellEnd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=2.5 </w:t>
      </w:r>
      <w:bookmarkStart w:id="3" w:name="_Hlk158205114"/>
      <w:proofErr w:type="spellStart"/>
      <w:r w:rsidR="00A4412F" w:rsidRPr="00A4412F">
        <w:rPr>
          <w:rFonts w:ascii="Times New Roman" w:eastAsiaTheme="minorHAnsi" w:hAnsi="Times New Roman"/>
          <w:sz w:val="24"/>
          <w:szCs w:val="24"/>
          <w:lang w:val="en-US"/>
        </w:rPr>
        <w:t>nPa</w:t>
      </w:r>
      <w:bookmarkEnd w:id="3"/>
      <w:proofErr w:type="spellEnd"/>
      <w:r w:rsidR="00A4412F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A4412F" w:rsidRPr="00305346">
        <w:rPr>
          <w:rFonts w:ascii="Times New Roman" w:hAnsi="Times New Roman"/>
          <w:sz w:val="24"/>
          <w:szCs w:val="24"/>
          <w:lang w:val="en-US"/>
        </w:rPr>
        <w:t>the isotrop</w:t>
      </w:r>
      <w:r w:rsidR="00A4412F">
        <w:rPr>
          <w:rFonts w:ascii="Times New Roman" w:hAnsi="Times New Roman"/>
          <w:sz w:val="24"/>
          <w:szCs w:val="24"/>
          <w:lang w:val="en-US"/>
        </w:rPr>
        <w:t>y</w:t>
      </w:r>
      <w:r w:rsidR="00A4412F" w:rsidRPr="00305346">
        <w:rPr>
          <w:rFonts w:ascii="Times New Roman" w:hAnsi="Times New Roman"/>
          <w:sz w:val="24"/>
          <w:szCs w:val="24"/>
          <w:lang w:val="en-US"/>
        </w:rPr>
        <w:t xml:space="preserve"> boundary</w:t>
      </w:r>
      <w:r w:rsidR="00A4412F">
        <w:rPr>
          <w:rFonts w:ascii="Times New Roman" w:hAnsi="Times New Roman"/>
          <w:sz w:val="24"/>
          <w:szCs w:val="24"/>
          <w:lang w:val="en-US"/>
        </w:rPr>
        <w:t xml:space="preserve"> was found at </w:t>
      </w:r>
      <w:bookmarkStart w:id="4" w:name="_Hlk158208349"/>
      <w:r w:rsidR="00A4412F">
        <w:rPr>
          <w:rFonts w:ascii="Times New Roman" w:hAnsi="Times New Roman"/>
          <w:sz w:val="24"/>
          <w:szCs w:val="24"/>
          <w:lang w:val="en-US"/>
        </w:rPr>
        <w:t xml:space="preserve">Φ' = 68.3 ± 0.5 CGL </w:t>
      </w:r>
      <w:r w:rsidR="00430554"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="00430554" w:rsidRPr="00430554">
        <w:rPr>
          <w:rFonts w:ascii="Times New Roman" w:hAnsi="Times New Roman"/>
          <w:sz w:val="24"/>
          <w:szCs w:val="24"/>
          <w:lang w:val="en-US"/>
        </w:rPr>
        <w:t xml:space="preserve">ion pressure was </w:t>
      </w:r>
      <w:proofErr w:type="spellStart"/>
      <w:r w:rsidR="00A4412F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>Pi</w:t>
      </w:r>
      <w:r w:rsidR="00430554" w:rsidRPr="00430554">
        <w:rPr>
          <w:rFonts w:ascii="Times New Roman" w:eastAsiaTheme="minorHAnsi" w:hAnsi="Times New Roman"/>
          <w:iCs/>
          <w:sz w:val="32"/>
          <w:szCs w:val="32"/>
          <w:vertAlign w:val="subscript"/>
          <w:lang w:val="en-US"/>
        </w:rPr>
        <w:t>max</w:t>
      </w:r>
      <w:proofErr w:type="spellEnd"/>
      <w:r w:rsidR="00A4412F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=</w:t>
      </w:r>
      <w:r w:rsidR="00430554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r w:rsidR="00A4412F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>0.58 ± 0.08</w:t>
      </w:r>
      <w:r w:rsidR="00430554" w:rsidRPr="00430554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proofErr w:type="spellStart"/>
      <w:r w:rsidR="00430554" w:rsidRPr="00A4412F">
        <w:rPr>
          <w:rFonts w:ascii="Times New Roman" w:eastAsiaTheme="minorHAnsi" w:hAnsi="Times New Roman"/>
          <w:sz w:val="24"/>
          <w:szCs w:val="24"/>
          <w:lang w:val="en-US"/>
        </w:rPr>
        <w:t>nPa</w:t>
      </w:r>
      <w:proofErr w:type="spellEnd"/>
      <w:r w:rsidR="00430554" w:rsidRPr="00430554">
        <w:rPr>
          <w:rFonts w:ascii="Times New Roman" w:eastAsiaTheme="minorHAnsi" w:hAnsi="Times New Roman"/>
          <w:sz w:val="24"/>
          <w:szCs w:val="24"/>
          <w:lang w:val="en-US"/>
        </w:rPr>
        <w:t>.</w:t>
      </w:r>
      <w:bookmarkEnd w:id="4"/>
      <w:r w:rsidR="00430554" w:rsidRPr="0043055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072D8C" w:rsidRPr="00072D8C" w:rsidRDefault="007D7F22" w:rsidP="00EA429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Magnetospheric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substorm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pha</w:t>
      </w:r>
      <w:r w:rsidR="00F550D2">
        <w:rPr>
          <w:rFonts w:ascii="Times New Roman" w:hAnsi="Times New Roman"/>
          <w:sz w:val="24"/>
          <w:szCs w:val="24"/>
          <w:lang w:val="en-US"/>
        </w:rPr>
        <w:t>ses were determined by using 1</w:t>
      </w:r>
      <w:r w:rsidR="00C562AF">
        <w:rPr>
          <w:rFonts w:ascii="Times New Roman" w:hAnsi="Times New Roman"/>
          <w:sz w:val="24"/>
          <w:szCs w:val="24"/>
          <w:lang w:val="en-US"/>
        </w:rPr>
        <w:t>-</w:t>
      </w:r>
      <w:r w:rsidR="00F550D2">
        <w:rPr>
          <w:rFonts w:ascii="Times New Roman" w:hAnsi="Times New Roman"/>
          <w:sz w:val="24"/>
          <w:szCs w:val="24"/>
          <w:lang w:val="en-US"/>
        </w:rPr>
        <w:t xml:space="preserve">min data of IMF </w:t>
      </w:r>
      <w:proofErr w:type="spellStart"/>
      <w:r w:rsidR="00F550D2">
        <w:rPr>
          <w:rFonts w:ascii="Times New Roman" w:hAnsi="Times New Roman"/>
          <w:sz w:val="24"/>
          <w:szCs w:val="24"/>
          <w:lang w:val="en-US"/>
        </w:rPr>
        <w:t>Bz</w:t>
      </w:r>
      <w:proofErr w:type="spellEnd"/>
      <w:r w:rsidR="00F550D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50D2">
        <w:rPr>
          <w:rFonts w:ascii="Times New Roman" w:hAnsi="Times New Roman"/>
          <w:sz w:val="24"/>
          <w:szCs w:val="24"/>
          <w:lang w:val="en-US"/>
        </w:rPr>
        <w:t>Psw</w:t>
      </w:r>
      <w:proofErr w:type="spellEnd"/>
      <w:r w:rsidR="00F550D2">
        <w:rPr>
          <w:rFonts w:ascii="Times New Roman" w:hAnsi="Times New Roman"/>
          <w:sz w:val="24"/>
          <w:szCs w:val="24"/>
          <w:lang w:val="en-US"/>
        </w:rPr>
        <w:t>, and AL</w:t>
      </w:r>
      <w:r w:rsidR="008F60FD">
        <w:rPr>
          <w:rFonts w:ascii="Times New Roman" w:hAnsi="Times New Roman"/>
          <w:sz w:val="24"/>
          <w:szCs w:val="24"/>
          <w:lang w:val="en-US"/>
        </w:rPr>
        <w:t>-</w:t>
      </w:r>
      <w:r w:rsidR="00F550D2">
        <w:rPr>
          <w:rFonts w:ascii="Times New Roman" w:hAnsi="Times New Roman"/>
          <w:sz w:val="24"/>
          <w:szCs w:val="24"/>
          <w:lang w:val="en-US"/>
        </w:rPr>
        <w:t>, SYM/H</w:t>
      </w:r>
      <w:r w:rsidR="008F60FD">
        <w:rPr>
          <w:rFonts w:ascii="Times New Roman" w:hAnsi="Times New Roman"/>
          <w:sz w:val="24"/>
          <w:szCs w:val="24"/>
          <w:lang w:val="en-US"/>
        </w:rPr>
        <w:t>-</w:t>
      </w:r>
      <w:r w:rsidR="00F550D2">
        <w:rPr>
          <w:rFonts w:ascii="Times New Roman" w:hAnsi="Times New Roman"/>
          <w:sz w:val="24"/>
          <w:szCs w:val="24"/>
          <w:lang w:val="en-US"/>
        </w:rPr>
        <w:t xml:space="preserve"> and PC</w:t>
      </w:r>
      <w:r w:rsidR="008F60FD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F550D2">
        <w:rPr>
          <w:rFonts w:ascii="Times New Roman" w:hAnsi="Times New Roman"/>
          <w:sz w:val="24"/>
          <w:szCs w:val="24"/>
          <w:lang w:val="en-US"/>
        </w:rPr>
        <w:t xml:space="preserve">indexes from OMNI Web. </w:t>
      </w:r>
      <w:bookmarkStart w:id="5" w:name="_Hlk158209510"/>
      <w:r w:rsidR="00274C6B" w:rsidRPr="00274C6B">
        <w:rPr>
          <w:rFonts w:ascii="Times New Roman" w:hAnsi="Times New Roman"/>
          <w:sz w:val="24"/>
          <w:szCs w:val="24"/>
          <w:lang w:val="en-US"/>
        </w:rPr>
        <w:t xml:space="preserve">In the final stage of the </w:t>
      </w:r>
      <w:r w:rsidR="00274C6B">
        <w:rPr>
          <w:rFonts w:ascii="Times New Roman" w:hAnsi="Times New Roman"/>
          <w:sz w:val="24"/>
          <w:szCs w:val="24"/>
          <w:lang w:val="en-US"/>
        </w:rPr>
        <w:t>growth</w:t>
      </w:r>
      <w:r w:rsidR="00274C6B" w:rsidRPr="00274C6B">
        <w:rPr>
          <w:rFonts w:ascii="Times New Roman" w:hAnsi="Times New Roman"/>
          <w:sz w:val="24"/>
          <w:szCs w:val="24"/>
          <w:lang w:val="en-US"/>
        </w:rPr>
        <w:t xml:space="preserve"> phase</w:t>
      </w:r>
      <w:r w:rsidR="00274C6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96A7B">
        <w:rPr>
          <w:rFonts w:ascii="Times New Roman" w:hAnsi="Times New Roman"/>
          <w:sz w:val="24"/>
          <w:szCs w:val="24"/>
          <w:lang w:val="en-US"/>
        </w:rPr>
        <w:t xml:space="preserve">under average conditions: </w:t>
      </w:r>
      <w:bookmarkStart w:id="6" w:name="_Hlk158212351"/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AL=-</w:t>
      </w:r>
      <w:r w:rsidR="00496A7B">
        <w:rPr>
          <w:rFonts w:ascii="Times New Roman" w:eastAsiaTheme="minorHAnsi" w:hAnsi="Times New Roman"/>
          <w:sz w:val="24"/>
          <w:szCs w:val="24"/>
          <w:lang w:val="en-US"/>
        </w:rPr>
        <w:t>65</w:t>
      </w:r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496A7B">
        <w:rPr>
          <w:rFonts w:ascii="Times New Roman" w:eastAsiaTheme="minorHAnsi" w:hAnsi="Times New Roman"/>
          <w:sz w:val="24"/>
          <w:szCs w:val="24"/>
          <w:lang w:val="en-US"/>
        </w:rPr>
        <w:t xml:space="preserve">, IMF </w:t>
      </w:r>
      <w:proofErr w:type="spellStart"/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Bz</w:t>
      </w:r>
      <w:proofErr w:type="spellEnd"/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=</w:t>
      </w:r>
      <w:r w:rsidR="00496A7B">
        <w:rPr>
          <w:rFonts w:ascii="Times New Roman" w:eastAsiaTheme="minorHAnsi" w:hAnsi="Times New Roman"/>
          <w:sz w:val="24"/>
          <w:szCs w:val="24"/>
          <w:lang w:val="en-US"/>
        </w:rPr>
        <w:t>-1</w:t>
      </w:r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EA4291" w:rsidRPr="00EA4291">
        <w:rPr>
          <w:rFonts w:ascii="Times New Roman" w:eastAsiaTheme="minorHAnsi" w:hAnsi="Times New Roman"/>
          <w:sz w:val="24"/>
          <w:szCs w:val="24"/>
          <w:lang w:val="en-US"/>
        </w:rPr>
        <w:t>4</w:t>
      </w:r>
      <w:r w:rsidR="00496A7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496A7B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496A7B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496A7B" w:rsidRPr="00496A7B">
        <w:rPr>
          <w:rFonts w:ascii="Times New Roman" w:eastAsiaTheme="minorHAnsi" w:hAnsi="Times New Roman"/>
          <w:sz w:val="24"/>
          <w:szCs w:val="24"/>
          <w:lang w:val="en-US"/>
        </w:rPr>
        <w:t>Psw</w:t>
      </w:r>
      <w:proofErr w:type="spellEnd"/>
      <w:r w:rsidR="00496A7B" w:rsidRPr="00496A7B">
        <w:rPr>
          <w:rFonts w:ascii="Times New Roman" w:eastAsiaTheme="minorHAnsi" w:hAnsi="Times New Roman"/>
          <w:sz w:val="24"/>
          <w:szCs w:val="24"/>
          <w:lang w:val="en-US"/>
        </w:rPr>
        <w:t xml:space="preserve">=3.3 </w:t>
      </w:r>
      <w:proofErr w:type="spellStart"/>
      <w:r w:rsidR="00496A7B" w:rsidRPr="00496A7B">
        <w:rPr>
          <w:rFonts w:ascii="Times New Roman" w:eastAsiaTheme="minorHAnsi" w:hAnsi="Times New Roman"/>
          <w:sz w:val="24"/>
          <w:szCs w:val="24"/>
          <w:lang w:val="en-US"/>
        </w:rPr>
        <w:t>nPa</w:t>
      </w:r>
      <w:bookmarkEnd w:id="6"/>
      <w:proofErr w:type="spellEnd"/>
      <w:r w:rsidR="00496A7B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="00496A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C6B">
        <w:rPr>
          <w:rFonts w:ascii="Times New Roman" w:hAnsi="Times New Roman"/>
          <w:sz w:val="24"/>
          <w:szCs w:val="24"/>
          <w:lang w:val="en-US"/>
        </w:rPr>
        <w:t xml:space="preserve">the IB </w:t>
      </w:r>
      <w:r w:rsidR="00922E07">
        <w:rPr>
          <w:rFonts w:ascii="Times New Roman" w:hAnsi="Times New Roman"/>
          <w:sz w:val="24"/>
          <w:szCs w:val="24"/>
          <w:lang w:val="en-US"/>
        </w:rPr>
        <w:t>w</w:t>
      </w:r>
      <w:r w:rsidR="006232E9" w:rsidRPr="006232E9">
        <w:rPr>
          <w:rFonts w:ascii="Times New Roman" w:hAnsi="Times New Roman"/>
          <w:sz w:val="24"/>
          <w:szCs w:val="24"/>
          <w:lang w:val="en-US"/>
        </w:rPr>
        <w:t>as shifted equator</w:t>
      </w:r>
      <w:r w:rsidR="006232E9">
        <w:rPr>
          <w:rFonts w:ascii="Times New Roman" w:hAnsi="Times New Roman"/>
          <w:sz w:val="24"/>
          <w:szCs w:val="24"/>
          <w:lang w:val="en-US"/>
        </w:rPr>
        <w:t xml:space="preserve">ward to </w:t>
      </w:r>
      <w:r w:rsidR="006232E9" w:rsidRPr="006232E9">
        <w:rPr>
          <w:rFonts w:ascii="Times New Roman" w:hAnsi="Times New Roman"/>
          <w:sz w:val="24"/>
          <w:szCs w:val="24"/>
          <w:lang w:val="en-US"/>
        </w:rPr>
        <w:t xml:space="preserve">Φ' = 65.4 ± 0.7 CGL </w:t>
      </w:r>
      <w:bookmarkStart w:id="7" w:name="_Hlk158212221"/>
      <w:r w:rsidR="006232E9" w:rsidRPr="006232E9">
        <w:rPr>
          <w:rFonts w:ascii="Times New Roman" w:hAnsi="Times New Roman"/>
          <w:sz w:val="24"/>
          <w:szCs w:val="24"/>
          <w:lang w:val="en-US"/>
        </w:rPr>
        <w:t xml:space="preserve">and the ion pressure increased up to </w:t>
      </w:r>
      <w:proofErr w:type="spellStart"/>
      <w:r w:rsidR="006232E9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>Pi</w:t>
      </w:r>
      <w:r w:rsidR="006232E9" w:rsidRPr="006232E9">
        <w:rPr>
          <w:rFonts w:ascii="Times New Roman" w:eastAsiaTheme="minorHAnsi" w:hAnsi="Times New Roman"/>
          <w:iCs/>
          <w:sz w:val="24"/>
          <w:szCs w:val="24"/>
          <w:vertAlign w:val="subscript"/>
          <w:lang w:val="en-US"/>
        </w:rPr>
        <w:t>max</w:t>
      </w:r>
      <w:proofErr w:type="spellEnd"/>
      <w:r w:rsidR="006232E9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=</w:t>
      </w:r>
      <w:r w:rsidR="006232E9" w:rsidRPr="006232E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r w:rsidR="006232E9" w:rsidRPr="006232E9">
        <w:rPr>
          <w:rFonts w:ascii="Times New Roman" w:hAnsi="Times New Roman"/>
          <w:iCs/>
          <w:sz w:val="24"/>
          <w:szCs w:val="24"/>
          <w:lang w:val="en-US"/>
        </w:rPr>
        <w:t>1.09 ± 0.11</w:t>
      </w:r>
      <w:r w:rsidR="006232E9" w:rsidRPr="006232E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proofErr w:type="spellStart"/>
      <w:r w:rsidR="006232E9" w:rsidRPr="00A4412F">
        <w:rPr>
          <w:rFonts w:ascii="Times New Roman" w:eastAsiaTheme="minorHAnsi" w:hAnsi="Times New Roman"/>
          <w:sz w:val="24"/>
          <w:szCs w:val="24"/>
          <w:lang w:val="en-US"/>
        </w:rPr>
        <w:t>nPa</w:t>
      </w:r>
      <w:proofErr w:type="spellEnd"/>
      <w:r w:rsidR="006232E9" w:rsidRPr="006232E9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232E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bookmarkEnd w:id="5"/>
      <w:bookmarkEnd w:id="7"/>
      <w:r w:rsidR="00CD7853" w:rsidRPr="00CD7853">
        <w:rPr>
          <w:rFonts w:ascii="Times New Roman" w:hAnsi="Times New Roman"/>
          <w:sz w:val="24"/>
          <w:szCs w:val="24"/>
          <w:lang w:val="en-US"/>
        </w:rPr>
        <w:t xml:space="preserve">According to observations of the THEMIS </w:t>
      </w:r>
      <w:r w:rsidR="00CD7853" w:rsidRPr="001919F9">
        <w:rPr>
          <w:rFonts w:ascii="Times New Roman" w:hAnsi="Times New Roman"/>
          <w:sz w:val="24"/>
          <w:szCs w:val="24"/>
          <w:lang w:val="en-US"/>
        </w:rPr>
        <w:t>spacecraft</w:t>
      </w:r>
      <w:r w:rsidR="00CD7853" w:rsidRPr="00CD7853">
        <w:rPr>
          <w:rFonts w:ascii="Times New Roman" w:hAnsi="Times New Roman"/>
          <w:sz w:val="24"/>
          <w:szCs w:val="24"/>
          <w:lang w:val="en-US"/>
        </w:rPr>
        <w:t>, the radial distribution of ion pressure in the equatorial plane of the magnetosphere was obtained under similar geomagnetic conditions described above</w:t>
      </w:r>
      <w:r w:rsidR="00CD7853">
        <w:rPr>
          <w:rFonts w:ascii="Times New Roman" w:hAnsi="Times New Roman"/>
          <w:sz w:val="24"/>
          <w:szCs w:val="24"/>
          <w:lang w:val="en-US"/>
        </w:rPr>
        <w:t>.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5F3" w:rsidRPr="00F875F3">
        <w:rPr>
          <w:rFonts w:ascii="Times New Roman" w:hAnsi="Times New Roman"/>
          <w:sz w:val="24"/>
          <w:szCs w:val="24"/>
          <w:lang w:val="en-US"/>
        </w:rPr>
        <w:t xml:space="preserve">In an isotropic plasma, the ion pressure is constant along the </w:t>
      </w:r>
      <w:r w:rsidR="00F875F3">
        <w:rPr>
          <w:rFonts w:ascii="Times New Roman" w:hAnsi="Times New Roman"/>
          <w:sz w:val="24"/>
          <w:szCs w:val="24"/>
          <w:lang w:val="en-US"/>
        </w:rPr>
        <w:t xml:space="preserve">magnetic field </w:t>
      </w:r>
      <w:r w:rsidR="00F875F3" w:rsidRPr="00F875F3">
        <w:rPr>
          <w:rFonts w:ascii="Times New Roman" w:hAnsi="Times New Roman"/>
          <w:sz w:val="24"/>
          <w:szCs w:val="24"/>
          <w:lang w:val="en-US"/>
        </w:rPr>
        <w:t>lines from the ionosphere to the equatorial plane.</w:t>
      </w:r>
      <w:r w:rsidR="00F875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>Then, at magnetic calm</w:t>
      </w:r>
      <w:r w:rsidR="001D7CB4">
        <w:rPr>
          <w:rFonts w:ascii="Times New Roman" w:hAnsi="Times New Roman"/>
          <w:sz w:val="24"/>
          <w:szCs w:val="24"/>
          <w:lang w:val="en-US"/>
        </w:rPr>
        <w:t>,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 xml:space="preserve"> the I</w:t>
      </w:r>
      <w:r w:rsidR="00072D8C">
        <w:rPr>
          <w:rFonts w:ascii="Times New Roman" w:hAnsi="Times New Roman"/>
          <w:sz w:val="24"/>
          <w:szCs w:val="24"/>
          <w:lang w:val="en-US"/>
        </w:rPr>
        <w:t>B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 xml:space="preserve"> is projected into the equatorial plane at a distance of about </w:t>
      </w:r>
      <w:r w:rsidR="001D7CB4">
        <w:rPr>
          <w:rFonts w:ascii="Times New Roman" w:hAnsi="Times New Roman"/>
          <w:sz w:val="24"/>
          <w:szCs w:val="24"/>
          <w:lang w:val="en-US"/>
        </w:rPr>
        <w:t>7-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>8</w:t>
      </w:r>
      <w:r w:rsidR="00072D8C">
        <w:rPr>
          <w:rFonts w:ascii="Times New Roman" w:hAnsi="Times New Roman"/>
          <w:sz w:val="24"/>
          <w:szCs w:val="24"/>
          <w:lang w:val="en-US"/>
        </w:rPr>
        <w:t xml:space="preserve"> Re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 xml:space="preserve">, while </w:t>
      </w:r>
      <w:r w:rsidR="001D7CB4">
        <w:rPr>
          <w:rFonts w:ascii="Times New Roman" w:hAnsi="Times New Roman"/>
          <w:sz w:val="24"/>
          <w:szCs w:val="24"/>
          <w:lang w:val="en-US"/>
        </w:rPr>
        <w:t xml:space="preserve">just 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 xml:space="preserve">before the </w:t>
      </w:r>
      <w:proofErr w:type="spellStart"/>
      <w:r w:rsidR="00072D8C" w:rsidRPr="00072D8C">
        <w:rPr>
          <w:rFonts w:ascii="Times New Roman" w:hAnsi="Times New Roman"/>
          <w:sz w:val="24"/>
          <w:szCs w:val="24"/>
          <w:lang w:val="en-US"/>
        </w:rPr>
        <w:t>sub</w:t>
      </w:r>
      <w:r w:rsidR="00072D8C">
        <w:rPr>
          <w:rFonts w:ascii="Times New Roman" w:hAnsi="Times New Roman"/>
          <w:sz w:val="24"/>
          <w:szCs w:val="24"/>
          <w:lang w:val="en-US"/>
        </w:rPr>
        <w:t>storm</w:t>
      </w:r>
      <w:proofErr w:type="spellEnd"/>
      <w:r w:rsidR="00072D8C">
        <w:rPr>
          <w:rFonts w:ascii="Times New Roman" w:hAnsi="Times New Roman"/>
          <w:sz w:val="24"/>
          <w:szCs w:val="24"/>
          <w:lang w:val="en-US"/>
        </w:rPr>
        <w:t xml:space="preserve"> onset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 xml:space="preserve"> at a distance of </w:t>
      </w:r>
      <w:r w:rsidR="00072D8C">
        <w:rPr>
          <w:rFonts w:ascii="Times New Roman" w:hAnsi="Times New Roman"/>
          <w:sz w:val="24"/>
          <w:szCs w:val="24"/>
          <w:lang w:val="en-US"/>
        </w:rPr>
        <w:t>~</w:t>
      </w:r>
      <w:r w:rsidR="001D7CB4">
        <w:rPr>
          <w:rFonts w:ascii="Times New Roman" w:hAnsi="Times New Roman"/>
          <w:sz w:val="24"/>
          <w:szCs w:val="24"/>
          <w:lang w:val="en-US"/>
        </w:rPr>
        <w:t>4-</w:t>
      </w:r>
      <w:r w:rsidR="00072D8C" w:rsidRPr="00072D8C">
        <w:rPr>
          <w:rFonts w:ascii="Times New Roman" w:hAnsi="Times New Roman"/>
          <w:sz w:val="24"/>
          <w:szCs w:val="24"/>
          <w:lang w:val="en-US"/>
        </w:rPr>
        <w:t>5</w:t>
      </w:r>
      <w:r w:rsidR="00072D8C">
        <w:rPr>
          <w:rFonts w:ascii="Times New Roman" w:hAnsi="Times New Roman"/>
          <w:sz w:val="24"/>
          <w:szCs w:val="24"/>
          <w:lang w:val="en-US"/>
        </w:rPr>
        <w:t xml:space="preserve"> Re.</w:t>
      </w:r>
    </w:p>
    <w:p w:rsidR="0024412A" w:rsidRPr="0024412A" w:rsidRDefault="001D7CB4" w:rsidP="002C27B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Just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substorm</w:t>
      </w:r>
      <w:proofErr w:type="spellEnd"/>
      <w:r w:rsidRPr="001D7CB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onset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76BE">
        <w:rPr>
          <w:rFonts w:ascii="Times New Roman" w:hAnsi="Times New Roman"/>
          <w:sz w:val="24"/>
          <w:szCs w:val="24"/>
          <w:lang w:val="en-US"/>
        </w:rPr>
        <w:t xml:space="preserve">(averaged </w:t>
      </w:r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AL=-</w:t>
      </w:r>
      <w:r w:rsidR="0066475A">
        <w:rPr>
          <w:rFonts w:ascii="Times New Roman" w:eastAsiaTheme="minorHAnsi" w:hAnsi="Times New Roman"/>
          <w:sz w:val="24"/>
          <w:szCs w:val="24"/>
          <w:lang w:val="en-US"/>
        </w:rPr>
        <w:t>182</w:t>
      </w:r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6376BE">
        <w:rPr>
          <w:rFonts w:ascii="Times New Roman" w:eastAsiaTheme="minorHAnsi" w:hAnsi="Times New Roman"/>
          <w:sz w:val="24"/>
          <w:szCs w:val="24"/>
          <w:lang w:val="en-US"/>
        </w:rPr>
        <w:t xml:space="preserve">, IMF </w:t>
      </w:r>
      <w:proofErr w:type="spellStart"/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Bz</w:t>
      </w:r>
      <w:proofErr w:type="spellEnd"/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=</w:t>
      </w:r>
      <w:r w:rsidR="006376BE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66475A">
        <w:rPr>
          <w:rFonts w:ascii="Times New Roman" w:eastAsiaTheme="minorHAnsi" w:hAnsi="Times New Roman"/>
          <w:sz w:val="24"/>
          <w:szCs w:val="24"/>
          <w:lang w:val="en-US"/>
        </w:rPr>
        <w:t>0</w:t>
      </w:r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6475A">
        <w:rPr>
          <w:rFonts w:ascii="Times New Roman" w:eastAsiaTheme="minorHAnsi" w:hAnsi="Times New Roman"/>
          <w:sz w:val="24"/>
          <w:szCs w:val="24"/>
          <w:lang w:val="en-US"/>
        </w:rPr>
        <w:t>7</w:t>
      </w:r>
      <w:r w:rsidR="006376B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nT</w:t>
      </w:r>
      <w:proofErr w:type="spellEnd"/>
      <w:r w:rsidR="006376BE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6376BE" w:rsidRPr="00496A7B">
        <w:rPr>
          <w:rFonts w:ascii="Times New Roman" w:eastAsiaTheme="minorHAnsi" w:hAnsi="Times New Roman"/>
          <w:sz w:val="24"/>
          <w:szCs w:val="24"/>
          <w:lang w:val="en-US"/>
        </w:rPr>
        <w:t>Psw</w:t>
      </w:r>
      <w:proofErr w:type="spellEnd"/>
      <w:r w:rsidR="006376BE" w:rsidRPr="00496A7B">
        <w:rPr>
          <w:rFonts w:ascii="Times New Roman" w:eastAsiaTheme="minorHAnsi" w:hAnsi="Times New Roman"/>
          <w:sz w:val="24"/>
          <w:szCs w:val="24"/>
          <w:lang w:val="en-US"/>
        </w:rPr>
        <w:t>=</w:t>
      </w:r>
      <w:r w:rsidR="0066475A">
        <w:rPr>
          <w:rFonts w:ascii="Times New Roman" w:eastAsiaTheme="minorHAnsi" w:hAnsi="Times New Roman"/>
          <w:sz w:val="24"/>
          <w:szCs w:val="24"/>
          <w:lang w:val="en-US"/>
        </w:rPr>
        <w:t>2</w:t>
      </w:r>
      <w:r w:rsidR="006376BE" w:rsidRPr="00496A7B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6475A">
        <w:rPr>
          <w:rFonts w:ascii="Times New Roman" w:eastAsiaTheme="minorHAnsi" w:hAnsi="Times New Roman"/>
          <w:sz w:val="24"/>
          <w:szCs w:val="24"/>
          <w:lang w:val="en-US"/>
        </w:rPr>
        <w:t>2</w:t>
      </w:r>
      <w:r w:rsidR="006376BE" w:rsidRPr="00496A7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6376BE" w:rsidRPr="00496A7B">
        <w:rPr>
          <w:rFonts w:ascii="Times New Roman" w:eastAsiaTheme="minorHAnsi" w:hAnsi="Times New Roman"/>
          <w:sz w:val="24"/>
          <w:szCs w:val="24"/>
          <w:lang w:val="en-US"/>
        </w:rPr>
        <w:t>nPa</w:t>
      </w:r>
      <w:proofErr w:type="spellEnd"/>
      <w:r w:rsidR="006376BE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lang w:val="en-US"/>
        </w:rPr>
        <w:t>IB</w:t>
      </w:r>
      <w:r w:rsidRPr="001D7CB4">
        <w:rPr>
          <w:rFonts w:ascii="Times New Roman" w:hAnsi="Times New Roman"/>
          <w:sz w:val="24"/>
          <w:szCs w:val="24"/>
          <w:lang w:val="en-US"/>
        </w:rPr>
        <w:t xml:space="preserve"> was defined at approximately the same latitude as before that</w:t>
      </w:r>
      <w:r w:rsidR="006376BE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6376BE" w:rsidRPr="006232E9">
        <w:rPr>
          <w:rFonts w:ascii="Times New Roman" w:hAnsi="Times New Roman"/>
          <w:sz w:val="24"/>
          <w:szCs w:val="24"/>
          <w:lang w:val="en-US"/>
        </w:rPr>
        <w:t>Φ' = 6</w:t>
      </w:r>
      <w:r w:rsidR="0066475A">
        <w:rPr>
          <w:rFonts w:ascii="Times New Roman" w:hAnsi="Times New Roman"/>
          <w:sz w:val="24"/>
          <w:szCs w:val="24"/>
          <w:lang w:val="en-US"/>
        </w:rPr>
        <w:t>5</w:t>
      </w:r>
      <w:r w:rsidR="006376BE" w:rsidRPr="006232E9">
        <w:rPr>
          <w:rFonts w:ascii="Times New Roman" w:hAnsi="Times New Roman"/>
          <w:sz w:val="24"/>
          <w:szCs w:val="24"/>
          <w:lang w:val="en-US"/>
        </w:rPr>
        <w:t>.</w:t>
      </w:r>
      <w:r w:rsidR="0066475A">
        <w:rPr>
          <w:rFonts w:ascii="Times New Roman" w:hAnsi="Times New Roman"/>
          <w:sz w:val="24"/>
          <w:szCs w:val="24"/>
          <w:lang w:val="en-US"/>
        </w:rPr>
        <w:t>5</w:t>
      </w:r>
      <w:r w:rsidR="006376BE" w:rsidRPr="006232E9">
        <w:rPr>
          <w:rFonts w:ascii="Times New Roman" w:hAnsi="Times New Roman"/>
          <w:sz w:val="24"/>
          <w:szCs w:val="24"/>
          <w:lang w:val="en-US"/>
        </w:rPr>
        <w:t xml:space="preserve"> ± 0.7 CGL</w:t>
      </w:r>
      <w:r w:rsidR="006376BE">
        <w:rPr>
          <w:rFonts w:ascii="Times New Roman" w:hAnsi="Times New Roman"/>
          <w:sz w:val="24"/>
          <w:szCs w:val="24"/>
          <w:lang w:val="en-US"/>
        </w:rPr>
        <w:t xml:space="preserve"> but </w:t>
      </w:r>
      <w:r w:rsidR="006376BE" w:rsidRPr="006232E9">
        <w:rPr>
          <w:rFonts w:ascii="Times New Roman" w:hAnsi="Times New Roman"/>
          <w:sz w:val="24"/>
          <w:szCs w:val="24"/>
          <w:lang w:val="en-US"/>
        </w:rPr>
        <w:t xml:space="preserve">the ion pressure </w:t>
      </w:r>
      <w:r w:rsidR="00F2737F">
        <w:rPr>
          <w:rFonts w:ascii="Times New Roman" w:hAnsi="Times New Roman"/>
          <w:sz w:val="24"/>
          <w:szCs w:val="24"/>
          <w:lang w:val="en-US"/>
        </w:rPr>
        <w:t>w</w:t>
      </w:r>
      <w:r w:rsidR="006376BE">
        <w:rPr>
          <w:rFonts w:ascii="Times New Roman" w:hAnsi="Times New Roman"/>
          <w:sz w:val="24"/>
          <w:szCs w:val="24"/>
          <w:lang w:val="en-US"/>
        </w:rPr>
        <w:t>as de</w:t>
      </w:r>
      <w:r w:rsidR="006376BE" w:rsidRPr="006232E9">
        <w:rPr>
          <w:rFonts w:ascii="Times New Roman" w:hAnsi="Times New Roman"/>
          <w:sz w:val="24"/>
          <w:szCs w:val="24"/>
          <w:lang w:val="en-US"/>
        </w:rPr>
        <w:t xml:space="preserve">creased up to </w:t>
      </w:r>
      <w:proofErr w:type="spellStart"/>
      <w:r w:rsidR="006376BE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>Pi</w:t>
      </w:r>
      <w:r w:rsidR="006376BE" w:rsidRPr="006232E9">
        <w:rPr>
          <w:rFonts w:ascii="Times New Roman" w:eastAsiaTheme="minorHAnsi" w:hAnsi="Times New Roman"/>
          <w:iCs/>
          <w:sz w:val="24"/>
          <w:szCs w:val="24"/>
          <w:vertAlign w:val="subscript"/>
          <w:lang w:val="en-US"/>
        </w:rPr>
        <w:t>max</w:t>
      </w:r>
      <w:proofErr w:type="spellEnd"/>
      <w:r w:rsidR="006376BE" w:rsidRPr="00A4412F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=</w:t>
      </w:r>
      <w:r w:rsidR="006376BE" w:rsidRPr="006232E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r w:rsidR="006376BE">
        <w:rPr>
          <w:rFonts w:ascii="Times New Roman" w:eastAsiaTheme="minorHAnsi" w:hAnsi="Times New Roman"/>
          <w:iCs/>
          <w:sz w:val="24"/>
          <w:szCs w:val="24"/>
          <w:lang w:val="en-US"/>
        </w:rPr>
        <w:t>0</w:t>
      </w:r>
      <w:r w:rsidR="006376BE" w:rsidRPr="006232E9">
        <w:rPr>
          <w:rFonts w:ascii="Times New Roman" w:hAnsi="Times New Roman"/>
          <w:iCs/>
          <w:sz w:val="24"/>
          <w:szCs w:val="24"/>
          <w:lang w:val="en-US"/>
        </w:rPr>
        <w:t>.</w:t>
      </w:r>
      <w:r w:rsidR="0066475A">
        <w:rPr>
          <w:rFonts w:ascii="Times New Roman" w:hAnsi="Times New Roman"/>
          <w:iCs/>
          <w:sz w:val="24"/>
          <w:szCs w:val="24"/>
          <w:lang w:val="en-US"/>
        </w:rPr>
        <w:t>79</w:t>
      </w:r>
      <w:r w:rsidR="006376BE" w:rsidRPr="006232E9">
        <w:rPr>
          <w:rFonts w:ascii="Times New Roman" w:hAnsi="Times New Roman"/>
          <w:iCs/>
          <w:sz w:val="24"/>
          <w:szCs w:val="24"/>
          <w:lang w:val="en-US"/>
        </w:rPr>
        <w:t xml:space="preserve"> ± 0.</w:t>
      </w:r>
      <w:r w:rsidR="0066475A">
        <w:rPr>
          <w:rFonts w:ascii="Times New Roman" w:hAnsi="Times New Roman"/>
          <w:iCs/>
          <w:sz w:val="24"/>
          <w:szCs w:val="24"/>
          <w:lang w:val="en-US"/>
        </w:rPr>
        <w:t>08</w:t>
      </w:r>
      <w:r w:rsidR="006376BE" w:rsidRPr="006232E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proofErr w:type="spellStart"/>
      <w:r w:rsidR="006376BE" w:rsidRPr="00A4412F">
        <w:rPr>
          <w:rFonts w:ascii="Times New Roman" w:eastAsiaTheme="minorHAnsi" w:hAnsi="Times New Roman"/>
          <w:sz w:val="24"/>
          <w:szCs w:val="24"/>
          <w:lang w:val="en-US"/>
        </w:rPr>
        <w:t>nPa</w:t>
      </w:r>
      <w:proofErr w:type="spellEnd"/>
      <w:r w:rsidR="006376BE" w:rsidRPr="006232E9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376B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 xml:space="preserve">Auroral electrons </w:t>
      </w:r>
      <w:r w:rsidR="00567EF6">
        <w:rPr>
          <w:rFonts w:ascii="Times New Roman" w:hAnsi="Times New Roman"/>
          <w:sz w:val="24"/>
          <w:szCs w:val="24"/>
          <w:lang w:val="en-US"/>
        </w:rPr>
        <w:t xml:space="preserve">precipitate 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="00567EF6">
        <w:rPr>
          <w:rFonts w:ascii="Times New Roman" w:hAnsi="Times New Roman"/>
          <w:sz w:val="24"/>
          <w:szCs w:val="24"/>
          <w:lang w:val="en-US"/>
        </w:rPr>
        <w:t xml:space="preserve">region of 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>isotropic plasma pole</w:t>
      </w:r>
      <w:r w:rsidR="00567EF6">
        <w:rPr>
          <w:rFonts w:ascii="Times New Roman" w:hAnsi="Times New Roman"/>
          <w:sz w:val="24"/>
          <w:szCs w:val="24"/>
          <w:lang w:val="en-US"/>
        </w:rPr>
        <w:t>ward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 xml:space="preserve"> the I</w:t>
      </w:r>
      <w:r w:rsidR="00567EF6">
        <w:rPr>
          <w:rFonts w:ascii="Times New Roman" w:hAnsi="Times New Roman"/>
          <w:sz w:val="24"/>
          <w:szCs w:val="24"/>
          <w:lang w:val="en-US"/>
        </w:rPr>
        <w:t>B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>, however, immediately after</w:t>
      </w:r>
      <w:r w:rsidR="00567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7EF6">
        <w:rPr>
          <w:rFonts w:ascii="Times New Roman" w:hAnsi="Times New Roman"/>
          <w:sz w:val="24"/>
          <w:szCs w:val="24"/>
          <w:lang w:val="en-US"/>
        </w:rPr>
        <w:t>substorm</w:t>
      </w:r>
      <w:proofErr w:type="spellEnd"/>
      <w:r w:rsidR="00567EF6">
        <w:rPr>
          <w:rFonts w:ascii="Times New Roman" w:hAnsi="Times New Roman"/>
          <w:sz w:val="24"/>
          <w:szCs w:val="24"/>
          <w:lang w:val="en-US"/>
        </w:rPr>
        <w:t xml:space="preserve"> onset t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he energy flux of the precipitating </w:t>
      </w:r>
      <w:r w:rsidR="0024412A">
        <w:rPr>
          <w:rFonts w:ascii="Times New Roman" w:hAnsi="Times New Roman"/>
          <w:sz w:val="24"/>
          <w:szCs w:val="24"/>
          <w:lang w:val="en-US"/>
        </w:rPr>
        <w:t>electrons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 has a large</w:t>
      </w:r>
      <w:r w:rsidR="002C27BE">
        <w:rPr>
          <w:rFonts w:ascii="Times New Roman" w:hAnsi="Times New Roman"/>
          <w:sz w:val="24"/>
          <w:szCs w:val="24"/>
          <w:lang w:val="en-US"/>
        </w:rPr>
        <w:t>st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27BE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narrow maximum at the </w:t>
      </w:r>
      <w:bookmarkStart w:id="8" w:name="_Hlk158214075"/>
      <w:r w:rsidR="00FA6B47">
        <w:rPr>
          <w:rFonts w:ascii="Times New Roman" w:hAnsi="Times New Roman"/>
          <w:sz w:val="24"/>
          <w:szCs w:val="24"/>
          <w:lang w:val="en-US"/>
        </w:rPr>
        <w:t>IB</w:t>
      </w:r>
      <w:bookmarkEnd w:id="8"/>
      <w:r w:rsidR="00567EF6">
        <w:rPr>
          <w:rFonts w:ascii="Times New Roman" w:hAnsi="Times New Roman"/>
          <w:sz w:val="24"/>
          <w:szCs w:val="24"/>
          <w:lang w:val="en-US"/>
        </w:rPr>
        <w:t>.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>The fl</w:t>
      </w:r>
      <w:r w:rsidR="00567EF6">
        <w:rPr>
          <w:rFonts w:ascii="Times New Roman" w:hAnsi="Times New Roman"/>
          <w:sz w:val="24"/>
          <w:szCs w:val="24"/>
          <w:lang w:val="en-US"/>
        </w:rPr>
        <w:t>ux</w:t>
      </w:r>
      <w:r w:rsidR="00567EF6" w:rsidRPr="00567EF6">
        <w:rPr>
          <w:rFonts w:ascii="Times New Roman" w:hAnsi="Times New Roman"/>
          <w:sz w:val="24"/>
          <w:szCs w:val="24"/>
          <w:lang w:val="en-US"/>
        </w:rPr>
        <w:t xml:space="preserve"> value corresponds 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to an auroral </w:t>
      </w:r>
      <w:r w:rsidR="0024412A">
        <w:rPr>
          <w:rFonts w:ascii="Times New Roman" w:hAnsi="Times New Roman"/>
          <w:sz w:val="24"/>
          <w:szCs w:val="24"/>
          <w:lang w:val="en-US"/>
        </w:rPr>
        <w:t xml:space="preserve">luminosity 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>in the 557.7 nm emission of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 about</w:t>
      </w:r>
      <w:r w:rsidR="0024412A" w:rsidRPr="0024412A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="0024412A" w:rsidRPr="0024412A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="00FA6B47">
        <w:rPr>
          <w:rFonts w:ascii="Times New Roman" w:hAnsi="Times New Roman"/>
          <w:sz w:val="24"/>
          <w:szCs w:val="24"/>
          <w:lang w:val="en-US"/>
        </w:rPr>
        <w:t>,</w:t>
      </w:r>
      <w:r w:rsidR="00FA6B47" w:rsidRPr="00FA6B47">
        <w:rPr>
          <w:rFonts w:ascii="Times New Roman" w:hAnsi="Times New Roman"/>
          <w:sz w:val="24"/>
          <w:szCs w:val="24"/>
          <w:lang w:val="en-US"/>
        </w:rPr>
        <w:t xml:space="preserve"> indicating that the </w:t>
      </w:r>
      <w:r w:rsidR="00FA6B47">
        <w:rPr>
          <w:rFonts w:ascii="Times New Roman" w:hAnsi="Times New Roman"/>
          <w:sz w:val="24"/>
          <w:szCs w:val="24"/>
          <w:lang w:val="en-US"/>
        </w:rPr>
        <w:t xml:space="preserve">region </w:t>
      </w:r>
      <w:r w:rsidR="00FA6B47" w:rsidRPr="00FA6B47">
        <w:rPr>
          <w:rFonts w:ascii="Times New Roman" w:hAnsi="Times New Roman"/>
          <w:sz w:val="24"/>
          <w:szCs w:val="24"/>
          <w:lang w:val="en-US"/>
        </w:rPr>
        <w:t>of the auroral break</w:t>
      </w:r>
      <w:r w:rsidR="0008701F">
        <w:rPr>
          <w:rFonts w:ascii="Times New Roman" w:hAnsi="Times New Roman"/>
          <w:sz w:val="24"/>
          <w:szCs w:val="24"/>
          <w:lang w:val="en-US"/>
        </w:rPr>
        <w:t>-</w:t>
      </w:r>
      <w:r w:rsidR="00FA6B47" w:rsidRPr="00FA6B47">
        <w:rPr>
          <w:rFonts w:ascii="Times New Roman" w:hAnsi="Times New Roman"/>
          <w:sz w:val="24"/>
          <w:szCs w:val="24"/>
          <w:lang w:val="en-US"/>
        </w:rPr>
        <w:t xml:space="preserve">up coincides </w:t>
      </w:r>
      <w:r w:rsidR="0008701F">
        <w:rPr>
          <w:rFonts w:ascii="Times New Roman" w:hAnsi="Times New Roman"/>
          <w:sz w:val="24"/>
          <w:szCs w:val="24"/>
          <w:lang w:val="en-US"/>
        </w:rPr>
        <w:t xml:space="preserve">well </w:t>
      </w:r>
      <w:r w:rsidR="00FA6B47" w:rsidRPr="00FA6B47">
        <w:rPr>
          <w:rFonts w:ascii="Times New Roman" w:hAnsi="Times New Roman"/>
          <w:sz w:val="24"/>
          <w:szCs w:val="24"/>
          <w:lang w:val="en-US"/>
        </w:rPr>
        <w:t xml:space="preserve">with the </w:t>
      </w:r>
      <w:r w:rsidR="00FA6B47">
        <w:rPr>
          <w:rFonts w:ascii="Times New Roman" w:hAnsi="Times New Roman"/>
          <w:sz w:val="24"/>
          <w:szCs w:val="24"/>
          <w:lang w:val="en-US"/>
        </w:rPr>
        <w:t xml:space="preserve">location </w:t>
      </w:r>
      <w:r w:rsidR="00FA6B47" w:rsidRPr="00FA6B47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FA6B47" w:rsidRPr="0024412A">
        <w:rPr>
          <w:rFonts w:ascii="Times New Roman" w:hAnsi="Times New Roman"/>
          <w:sz w:val="24"/>
          <w:szCs w:val="24"/>
          <w:lang w:val="en-US"/>
        </w:rPr>
        <w:t>isotropy boundary</w:t>
      </w:r>
      <w:r w:rsidR="00FA6B47">
        <w:rPr>
          <w:rFonts w:ascii="Times New Roman" w:hAnsi="Times New Roman"/>
          <w:sz w:val="24"/>
          <w:szCs w:val="24"/>
          <w:lang w:val="en-US"/>
        </w:rPr>
        <w:t>.</w:t>
      </w:r>
    </w:p>
    <w:p w:rsidR="0024412A" w:rsidRDefault="0024412A" w:rsidP="00FA73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2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7"/>
    <w:rsid w:val="000072C4"/>
    <w:rsid w:val="00072D8C"/>
    <w:rsid w:val="0008701F"/>
    <w:rsid w:val="000D5D75"/>
    <w:rsid w:val="000E39B2"/>
    <w:rsid w:val="001D7CB4"/>
    <w:rsid w:val="0024412A"/>
    <w:rsid w:val="00274C6B"/>
    <w:rsid w:val="00284CAE"/>
    <w:rsid w:val="002A26A2"/>
    <w:rsid w:val="002C27BE"/>
    <w:rsid w:val="00305346"/>
    <w:rsid w:val="00430554"/>
    <w:rsid w:val="00496A7B"/>
    <w:rsid w:val="004D20B4"/>
    <w:rsid w:val="004D4590"/>
    <w:rsid w:val="00567EF6"/>
    <w:rsid w:val="006232E9"/>
    <w:rsid w:val="006376BE"/>
    <w:rsid w:val="0066475A"/>
    <w:rsid w:val="006700D5"/>
    <w:rsid w:val="00672DC3"/>
    <w:rsid w:val="006F14EE"/>
    <w:rsid w:val="007154D8"/>
    <w:rsid w:val="007D7F22"/>
    <w:rsid w:val="008F60FD"/>
    <w:rsid w:val="00904723"/>
    <w:rsid w:val="00922E07"/>
    <w:rsid w:val="00981A07"/>
    <w:rsid w:val="00A4412F"/>
    <w:rsid w:val="00B50845"/>
    <w:rsid w:val="00C562AF"/>
    <w:rsid w:val="00CD7853"/>
    <w:rsid w:val="00D357D8"/>
    <w:rsid w:val="00DB75D1"/>
    <w:rsid w:val="00EA4291"/>
    <w:rsid w:val="00F2737F"/>
    <w:rsid w:val="00F550D2"/>
    <w:rsid w:val="00F875F3"/>
    <w:rsid w:val="00FA6B47"/>
    <w:rsid w:val="00FA7357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B38"/>
  <w15:chartTrackingRefBased/>
  <w15:docId w15:val="{CC244665-D472-4FE4-B576-0EC41C7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Вячеслав</dc:creator>
  <cp:keywords/>
  <dc:description/>
  <cp:lastModifiedBy>Воробьев Вячеслав</cp:lastModifiedBy>
  <cp:revision>18</cp:revision>
  <dcterms:created xsi:type="dcterms:W3CDTF">2024-01-31T12:19:00Z</dcterms:created>
  <dcterms:modified xsi:type="dcterms:W3CDTF">2024-02-09T08:07:00Z</dcterms:modified>
</cp:coreProperties>
</file>