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2A6D" w14:textId="77777777" w:rsidR="005428A7" w:rsidRPr="005428A7" w:rsidRDefault="005428A7" w:rsidP="005428A7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5428A7">
        <w:rPr>
          <w:rFonts w:ascii="Times New Roman" w:hAnsi="Times New Roman"/>
          <w:b/>
          <w:sz w:val="28"/>
          <w:szCs w:val="28"/>
          <w:lang w:val="en-US"/>
        </w:rPr>
        <w:t>uroral precipitation model and its application to the ionosphere studying under different m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5428A7">
        <w:rPr>
          <w:rFonts w:ascii="Times New Roman" w:hAnsi="Times New Roman"/>
          <w:b/>
          <w:sz w:val="28"/>
          <w:szCs w:val="28"/>
          <w:lang w:val="en-US"/>
        </w:rPr>
        <w:t>gnetic activity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levels</w:t>
      </w:r>
    </w:p>
    <w:p w14:paraId="3DD49028" w14:textId="77777777" w:rsidR="00FA7357" w:rsidRPr="00E55CE5" w:rsidRDefault="00FA7357" w:rsidP="005428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1846">
        <w:rPr>
          <w:rFonts w:ascii="Times New Roman" w:hAnsi="Times New Roman"/>
          <w:sz w:val="24"/>
          <w:szCs w:val="24"/>
          <w:lang w:val="en-US"/>
        </w:rPr>
        <w:t>V.G. Vorobjev, O.I. Yagodkina</w:t>
      </w:r>
    </w:p>
    <w:p w14:paraId="1EAB326A" w14:textId="77777777" w:rsidR="00FA7357" w:rsidRDefault="00FA7357" w:rsidP="005428A7">
      <w:pPr>
        <w:spacing w:before="120" w:after="12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>Polar Geophysical Institute, Apatity, Murmansk Region, Russia</w:t>
      </w:r>
    </w:p>
    <w:p w14:paraId="31547675" w14:textId="14105F98" w:rsidR="005428A7" w:rsidRDefault="00FA3968" w:rsidP="00264EA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FA3968">
        <w:rPr>
          <w:rFonts w:ascii="Times New Roman" w:hAnsi="Times New Roman"/>
          <w:sz w:val="24"/>
          <w:szCs w:val="24"/>
          <w:lang w:val="en-US" w:eastAsia="ru-RU"/>
        </w:rPr>
        <w:t xml:space="preserve">The report provides a </w:t>
      </w:r>
      <w:r>
        <w:rPr>
          <w:rFonts w:ascii="Times New Roman" w:hAnsi="Times New Roman"/>
          <w:sz w:val="24"/>
          <w:szCs w:val="24"/>
          <w:lang w:val="en-US" w:eastAsia="ru-RU"/>
        </w:rPr>
        <w:t>short</w:t>
      </w:r>
      <w:r w:rsidRPr="00FA3968">
        <w:rPr>
          <w:rFonts w:ascii="Times New Roman" w:hAnsi="Times New Roman"/>
          <w:sz w:val="24"/>
          <w:szCs w:val="24"/>
          <w:lang w:val="en-US" w:eastAsia="ru-RU"/>
        </w:rPr>
        <w:t xml:space="preserve"> overview of </w:t>
      </w:r>
      <w:r w:rsidR="00793E5C" w:rsidRPr="00C826E3">
        <w:rPr>
          <w:rFonts w:ascii="Times New Roman" w:hAnsi="Times New Roman"/>
          <w:sz w:val="24"/>
          <w:szCs w:val="24"/>
          <w:lang w:val="en-US" w:eastAsia="ru-RU"/>
        </w:rPr>
        <w:t>various</w:t>
      </w:r>
      <w:r w:rsidR="00793E5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A3968">
        <w:rPr>
          <w:rFonts w:ascii="Times New Roman" w:hAnsi="Times New Roman"/>
          <w:sz w:val="24"/>
          <w:szCs w:val="24"/>
          <w:lang w:val="en-US" w:eastAsia="ru-RU"/>
        </w:rPr>
        <w:t xml:space="preserve">models of auroral </w:t>
      </w:r>
      <w:r>
        <w:rPr>
          <w:rFonts w:ascii="Times New Roman" w:hAnsi="Times New Roman"/>
          <w:sz w:val="24"/>
          <w:szCs w:val="24"/>
          <w:lang w:val="en-US" w:eastAsia="ru-RU"/>
        </w:rPr>
        <w:t>precipitation</w:t>
      </w:r>
      <w:r w:rsidRPr="00FA3968">
        <w:rPr>
          <w:rFonts w:ascii="Times New Roman" w:hAnsi="Times New Roman"/>
          <w:sz w:val="24"/>
          <w:szCs w:val="24"/>
          <w:lang w:val="en-US" w:eastAsia="ru-RU"/>
        </w:rPr>
        <w:t>.</w:t>
      </w:r>
      <w:r w:rsidR="00264EA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C826E3">
        <w:rPr>
          <w:rFonts w:ascii="Times New Roman" w:hAnsi="Times New Roman"/>
          <w:sz w:val="24"/>
          <w:szCs w:val="24"/>
          <w:lang w:val="en-US" w:eastAsia="ru-RU"/>
        </w:rPr>
        <w:t>G</w:t>
      </w:r>
      <w:r w:rsidR="00C826E3" w:rsidRPr="00C826E3">
        <w:rPr>
          <w:rFonts w:ascii="Times New Roman" w:hAnsi="Times New Roman"/>
          <w:sz w:val="24"/>
          <w:szCs w:val="24"/>
          <w:lang w:val="en-US" w:eastAsia="ru-RU"/>
        </w:rPr>
        <w:t xml:space="preserve">lobal distribution of </w:t>
      </w:r>
      <w:r w:rsidR="00793E5C">
        <w:rPr>
          <w:rFonts w:ascii="Times New Roman" w:hAnsi="Times New Roman"/>
          <w:sz w:val="24"/>
          <w:szCs w:val="24"/>
          <w:lang w:val="en-US" w:eastAsia="ru-RU"/>
        </w:rPr>
        <w:t xml:space="preserve">different </w:t>
      </w:r>
      <w:r w:rsidR="00C826E3" w:rsidRPr="00C826E3">
        <w:rPr>
          <w:rFonts w:ascii="Times New Roman" w:hAnsi="Times New Roman"/>
          <w:sz w:val="24"/>
          <w:szCs w:val="24"/>
          <w:lang w:val="en-US" w:eastAsia="ru-RU"/>
        </w:rPr>
        <w:t xml:space="preserve">precipitation regions </w:t>
      </w:r>
      <w:r w:rsidR="00071A47">
        <w:rPr>
          <w:rFonts w:ascii="Times New Roman" w:hAnsi="Times New Roman"/>
          <w:sz w:val="24"/>
          <w:szCs w:val="24"/>
          <w:lang w:val="en-US" w:eastAsia="ru-RU"/>
        </w:rPr>
        <w:t>is</w:t>
      </w:r>
      <w:r w:rsidR="00C826E3" w:rsidRPr="00C826E3">
        <w:rPr>
          <w:rFonts w:ascii="Times New Roman" w:hAnsi="Times New Roman"/>
          <w:sz w:val="24"/>
          <w:szCs w:val="24"/>
          <w:lang w:val="en-US" w:eastAsia="ru-RU"/>
        </w:rPr>
        <w:t xml:space="preserve"> shown </w:t>
      </w:r>
      <w:r w:rsidR="007A6537">
        <w:rPr>
          <w:rFonts w:ascii="Times New Roman" w:hAnsi="Times New Roman"/>
          <w:sz w:val="24"/>
          <w:szCs w:val="24"/>
          <w:lang w:val="en-US" w:eastAsia="ru-RU"/>
        </w:rPr>
        <w:t>by using</w:t>
      </w:r>
      <w:r w:rsidR="00C826E3" w:rsidRPr="00C826E3">
        <w:rPr>
          <w:rFonts w:ascii="Times New Roman" w:hAnsi="Times New Roman"/>
          <w:sz w:val="24"/>
          <w:szCs w:val="24"/>
          <w:lang w:val="en-US" w:eastAsia="ru-RU"/>
        </w:rPr>
        <w:t xml:space="preserve"> the </w:t>
      </w:r>
      <w:r w:rsidR="00264EA0">
        <w:rPr>
          <w:rFonts w:ascii="Times New Roman" w:hAnsi="Times New Roman"/>
          <w:sz w:val="24"/>
          <w:szCs w:val="24"/>
          <w:lang w:val="en-US" w:eastAsia="ru-RU"/>
        </w:rPr>
        <w:t>Auroral Precipitation Model (APM)</w:t>
      </w:r>
      <w:r w:rsidR="00C826E3" w:rsidRPr="00C826E3">
        <w:rPr>
          <w:rFonts w:ascii="Times New Roman" w:hAnsi="Times New Roman"/>
          <w:sz w:val="24"/>
          <w:szCs w:val="24"/>
          <w:lang w:val="en-US" w:eastAsia="ru-RU"/>
        </w:rPr>
        <w:t xml:space="preserve"> developed in </w:t>
      </w:r>
      <w:r w:rsidR="00C826E3" w:rsidRPr="00264EA0">
        <w:rPr>
          <w:rFonts w:ascii="Times New Roman" w:hAnsi="Times New Roman"/>
          <w:sz w:val="24"/>
          <w:szCs w:val="24"/>
          <w:lang w:val="en-US" w:eastAsia="ru-RU"/>
        </w:rPr>
        <w:t>the Polar Geophysical Institute</w:t>
      </w:r>
      <w:r w:rsidR="00071A47" w:rsidRPr="00264EA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071A47" w:rsidRPr="00264EA0">
        <w:rPr>
          <w:rFonts w:ascii="Times New Roman" w:hAnsi="Times New Roman"/>
          <w:sz w:val="24"/>
          <w:szCs w:val="24"/>
          <w:lang w:val="en-US"/>
        </w:rPr>
        <w:t>(</w:t>
      </w:r>
      <w:hyperlink r:id="rId4" w:history="1">
        <w:r w:rsidR="004C2CF8" w:rsidRPr="00264EA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http://apm.pgia.ru/</w:t>
        </w:r>
      </w:hyperlink>
      <w:r w:rsidR="00071A47" w:rsidRPr="00264EA0">
        <w:rPr>
          <w:rFonts w:ascii="Times New Roman" w:hAnsi="Times New Roman"/>
          <w:sz w:val="24"/>
          <w:szCs w:val="24"/>
          <w:lang w:val="en-US"/>
        </w:rPr>
        <w:t>)</w:t>
      </w:r>
      <w:r w:rsidR="00C826E3" w:rsidRPr="00264EA0">
        <w:rPr>
          <w:rFonts w:ascii="Times New Roman" w:hAnsi="Times New Roman"/>
          <w:sz w:val="24"/>
          <w:szCs w:val="24"/>
          <w:lang w:val="en-US" w:eastAsia="ru-RU"/>
        </w:rPr>
        <w:t>.</w:t>
      </w:r>
      <w:r w:rsidR="004C2CF8" w:rsidRPr="00264EA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226528" w:rsidRPr="00264EA0">
        <w:rPr>
          <w:rFonts w:ascii="Times New Roman" w:hAnsi="Times New Roman"/>
          <w:sz w:val="24"/>
          <w:szCs w:val="24"/>
          <w:lang w:val="en-US" w:eastAsia="ru-RU"/>
        </w:rPr>
        <w:t xml:space="preserve">According </w:t>
      </w:r>
      <w:r w:rsidR="00E55CE5">
        <w:rPr>
          <w:rFonts w:ascii="Times New Roman" w:hAnsi="Times New Roman"/>
          <w:sz w:val="24"/>
          <w:szCs w:val="24"/>
          <w:lang w:val="en-US" w:eastAsia="ru-RU"/>
        </w:rPr>
        <w:t xml:space="preserve">to </w:t>
      </w:r>
      <w:r w:rsidR="00226528" w:rsidRPr="00264EA0">
        <w:rPr>
          <w:rFonts w:ascii="Times New Roman" w:hAnsi="Times New Roman"/>
          <w:sz w:val="24"/>
          <w:szCs w:val="24"/>
          <w:lang w:val="en-US" w:eastAsia="ru-RU"/>
        </w:rPr>
        <w:t xml:space="preserve">the APM model the average </w:t>
      </w:r>
      <w:r w:rsidR="00226528" w:rsidRPr="00C826E3">
        <w:rPr>
          <w:rFonts w:ascii="Times New Roman" w:hAnsi="Times New Roman"/>
          <w:sz w:val="24"/>
          <w:szCs w:val="24"/>
          <w:lang w:val="en-US" w:eastAsia="ru-RU"/>
        </w:rPr>
        <w:t>energies and energy fluxes of precipitating particles</w:t>
      </w:r>
      <w:r w:rsidR="00226528" w:rsidRPr="0022652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226528">
        <w:rPr>
          <w:rFonts w:ascii="Times New Roman" w:hAnsi="Times New Roman"/>
          <w:sz w:val="24"/>
          <w:szCs w:val="24"/>
          <w:lang w:val="en-US" w:eastAsia="ru-RU"/>
        </w:rPr>
        <w:t>f</w:t>
      </w:r>
      <w:r w:rsidR="00226528" w:rsidRPr="00C826E3">
        <w:rPr>
          <w:rFonts w:ascii="Times New Roman" w:hAnsi="Times New Roman"/>
          <w:sz w:val="24"/>
          <w:szCs w:val="24"/>
          <w:lang w:val="en-US" w:eastAsia="ru-RU"/>
        </w:rPr>
        <w:t>or different levels of geomagnetic activity, expressed by values of the AL and Dst indices,</w:t>
      </w:r>
      <w:r w:rsidR="00226528">
        <w:rPr>
          <w:rFonts w:ascii="Times New Roman" w:hAnsi="Times New Roman"/>
          <w:sz w:val="24"/>
          <w:szCs w:val="24"/>
          <w:lang w:val="en-US" w:eastAsia="ru-RU"/>
        </w:rPr>
        <w:t xml:space="preserve"> we</w:t>
      </w:r>
      <w:r w:rsidR="00226528" w:rsidRPr="00C826E3">
        <w:rPr>
          <w:rFonts w:ascii="Times New Roman" w:hAnsi="Times New Roman"/>
          <w:sz w:val="24"/>
          <w:szCs w:val="24"/>
          <w:lang w:val="en-US" w:eastAsia="ru-RU"/>
        </w:rPr>
        <w:t>re calculated in coordinates</w:t>
      </w:r>
      <w:r w:rsidR="00226528">
        <w:rPr>
          <w:rFonts w:ascii="Times New Roman" w:hAnsi="Times New Roman"/>
          <w:sz w:val="24"/>
          <w:szCs w:val="24"/>
          <w:lang w:val="en-US" w:eastAsia="ru-RU"/>
        </w:rPr>
        <w:t xml:space="preserve"> of </w:t>
      </w:r>
      <w:r w:rsidR="00226528" w:rsidRPr="00C826E3">
        <w:rPr>
          <w:rFonts w:ascii="Times New Roman" w:hAnsi="Times New Roman"/>
          <w:sz w:val="24"/>
          <w:szCs w:val="24"/>
          <w:lang w:val="en-US" w:eastAsia="ru-RU"/>
        </w:rPr>
        <w:t>corrected geomagnetic</w:t>
      </w:r>
      <w:r w:rsidR="00226528">
        <w:rPr>
          <w:rFonts w:ascii="Times New Roman" w:hAnsi="Times New Roman"/>
          <w:sz w:val="24"/>
          <w:szCs w:val="24"/>
          <w:lang w:val="en-US" w:eastAsia="ru-RU"/>
        </w:rPr>
        <w:t xml:space="preserve"> latitude – </w:t>
      </w:r>
      <w:r w:rsidR="00071A47">
        <w:rPr>
          <w:rFonts w:ascii="Times New Roman" w:hAnsi="Times New Roman"/>
          <w:sz w:val="24"/>
          <w:szCs w:val="24"/>
          <w:lang w:val="en-US" w:eastAsia="ru-RU"/>
        </w:rPr>
        <w:t>geo</w:t>
      </w:r>
      <w:r w:rsidR="00226528">
        <w:rPr>
          <w:rFonts w:ascii="Times New Roman" w:hAnsi="Times New Roman"/>
          <w:sz w:val="24"/>
          <w:szCs w:val="24"/>
          <w:lang w:val="en-US" w:eastAsia="ru-RU"/>
        </w:rPr>
        <w:t>magnetic local time.</w:t>
      </w:r>
      <w:r w:rsidR="004C2CF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071A47" w:rsidRPr="00071A47">
        <w:rPr>
          <w:rFonts w:ascii="Times New Roman" w:hAnsi="Times New Roman"/>
          <w:sz w:val="24"/>
          <w:szCs w:val="24"/>
          <w:lang w:val="en-US"/>
        </w:rPr>
        <w:t>The AP</w:t>
      </w:r>
      <w:r w:rsidR="00071A47">
        <w:rPr>
          <w:rFonts w:ascii="Times New Roman" w:hAnsi="Times New Roman"/>
          <w:sz w:val="24"/>
          <w:szCs w:val="24"/>
          <w:lang w:val="en-US"/>
        </w:rPr>
        <w:t>M m</w:t>
      </w:r>
      <w:r w:rsidR="00071A47" w:rsidRPr="00071A47">
        <w:rPr>
          <w:rFonts w:ascii="Times New Roman" w:hAnsi="Times New Roman"/>
          <w:sz w:val="24"/>
          <w:szCs w:val="24"/>
          <w:lang w:val="en-US"/>
        </w:rPr>
        <w:t xml:space="preserve">odel was </w:t>
      </w:r>
      <w:r w:rsidR="007A6537" w:rsidRPr="007A6537">
        <w:rPr>
          <w:rFonts w:ascii="Times New Roman" w:hAnsi="Times New Roman"/>
          <w:sz w:val="24"/>
          <w:szCs w:val="24"/>
          <w:lang w:val="en-US" w:eastAsia="ru-RU"/>
        </w:rPr>
        <w:t>applied</w:t>
      </w:r>
      <w:r w:rsidR="007A6537" w:rsidRPr="00071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1A47" w:rsidRPr="00071A47">
        <w:rPr>
          <w:rFonts w:ascii="Times New Roman" w:hAnsi="Times New Roman"/>
          <w:sz w:val="24"/>
          <w:szCs w:val="24"/>
          <w:lang w:val="en-US"/>
        </w:rPr>
        <w:t>to calculate the global distribution of the auroral luminosity in visible and UVI spectral ranges</w:t>
      </w:r>
      <w:r w:rsidR="004C2C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1A47" w:rsidRPr="00071A47">
        <w:rPr>
          <w:rFonts w:ascii="Times New Roman" w:hAnsi="Times New Roman"/>
          <w:sz w:val="24"/>
          <w:szCs w:val="24"/>
          <w:lang w:val="en-US" w:eastAsia="ru-RU"/>
        </w:rPr>
        <w:t xml:space="preserve">and </w:t>
      </w:r>
      <w:r w:rsidR="00071A47">
        <w:rPr>
          <w:rFonts w:ascii="Times New Roman" w:hAnsi="Times New Roman"/>
          <w:sz w:val="24"/>
          <w:szCs w:val="24"/>
          <w:lang w:val="en-US" w:eastAsia="ru-RU"/>
        </w:rPr>
        <w:t xml:space="preserve">to </w:t>
      </w:r>
      <w:r w:rsidR="00071A47" w:rsidRPr="00C826E3">
        <w:rPr>
          <w:rFonts w:ascii="Times New Roman" w:hAnsi="Times New Roman"/>
          <w:sz w:val="24"/>
          <w:szCs w:val="24"/>
          <w:lang w:val="en-US" w:eastAsia="ru-RU"/>
        </w:rPr>
        <w:t>calculate</w:t>
      </w:r>
      <w:r w:rsidR="00071A4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071A47" w:rsidRPr="00071A47">
        <w:rPr>
          <w:rFonts w:ascii="Times New Roman" w:hAnsi="Times New Roman"/>
          <w:sz w:val="24"/>
          <w:szCs w:val="24"/>
          <w:lang w:val="en-US" w:eastAsia="ru-RU"/>
        </w:rPr>
        <w:t>the rate of ion</w:t>
      </w:r>
      <w:r w:rsidR="00071A47">
        <w:rPr>
          <w:rFonts w:ascii="Times New Roman" w:hAnsi="Times New Roman"/>
          <w:sz w:val="24"/>
          <w:szCs w:val="24"/>
          <w:lang w:val="en-US" w:eastAsia="ru-RU"/>
        </w:rPr>
        <w:t>ization</w:t>
      </w:r>
      <w:r w:rsidR="00071A47" w:rsidRPr="00071A47">
        <w:rPr>
          <w:rFonts w:ascii="Times New Roman" w:hAnsi="Times New Roman"/>
          <w:sz w:val="24"/>
          <w:szCs w:val="24"/>
          <w:lang w:val="en-US" w:eastAsia="ru-RU"/>
        </w:rPr>
        <w:t xml:space="preserve"> in r</w:t>
      </w:r>
      <w:r w:rsidR="004C2CF8">
        <w:rPr>
          <w:rFonts w:ascii="Times New Roman" w:hAnsi="Times New Roman"/>
          <w:sz w:val="24"/>
          <w:szCs w:val="24"/>
          <w:lang w:val="en-US" w:eastAsia="ru-RU"/>
        </w:rPr>
        <w:t>egions</w:t>
      </w:r>
      <w:r w:rsidR="00071A47" w:rsidRPr="00071A47">
        <w:rPr>
          <w:rFonts w:ascii="Times New Roman" w:hAnsi="Times New Roman"/>
          <w:sz w:val="24"/>
          <w:szCs w:val="24"/>
          <w:lang w:val="en-US" w:eastAsia="ru-RU"/>
        </w:rPr>
        <w:t xml:space="preserve"> of auroral precipitation</w:t>
      </w:r>
      <w:r w:rsidR="00071A47">
        <w:rPr>
          <w:rFonts w:ascii="Times New Roman" w:hAnsi="Times New Roman"/>
          <w:sz w:val="24"/>
          <w:szCs w:val="24"/>
          <w:lang w:val="en-US" w:eastAsia="ru-RU"/>
        </w:rPr>
        <w:t>.</w:t>
      </w:r>
      <w:r w:rsidR="004C2CF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4C2CF8" w:rsidRPr="00226528">
        <w:rPr>
          <w:rFonts w:ascii="Times New Roman" w:hAnsi="Times New Roman"/>
          <w:sz w:val="24"/>
          <w:szCs w:val="24"/>
          <w:lang w:val="en-US" w:eastAsia="ru-RU"/>
        </w:rPr>
        <w:t xml:space="preserve">A comparison of the planetary distribution of the characteristics of electron and ion </w:t>
      </w:r>
      <w:r w:rsidR="004C2CF8">
        <w:rPr>
          <w:rFonts w:ascii="Times New Roman" w:hAnsi="Times New Roman"/>
          <w:sz w:val="24"/>
          <w:szCs w:val="24"/>
          <w:lang w:val="en-US" w:eastAsia="ru-RU"/>
        </w:rPr>
        <w:t xml:space="preserve">precipitation </w:t>
      </w:r>
      <w:r w:rsidR="004C2CF8" w:rsidRPr="00226528">
        <w:rPr>
          <w:rFonts w:ascii="Times New Roman" w:hAnsi="Times New Roman"/>
          <w:sz w:val="24"/>
          <w:szCs w:val="24"/>
          <w:lang w:val="en-US" w:eastAsia="ru-RU"/>
        </w:rPr>
        <w:t>w</w:t>
      </w:r>
      <w:r w:rsidR="004C2CF8">
        <w:rPr>
          <w:rFonts w:ascii="Times New Roman" w:hAnsi="Times New Roman"/>
          <w:sz w:val="24"/>
          <w:szCs w:val="24"/>
          <w:lang w:val="en-US" w:eastAsia="ru-RU"/>
        </w:rPr>
        <w:t>ere</w:t>
      </w:r>
      <w:r w:rsidR="004C2CF8" w:rsidRPr="00226528">
        <w:rPr>
          <w:rFonts w:ascii="Times New Roman" w:hAnsi="Times New Roman"/>
          <w:sz w:val="24"/>
          <w:szCs w:val="24"/>
          <w:lang w:val="en-US" w:eastAsia="ru-RU"/>
        </w:rPr>
        <w:t xml:space="preserve"> carried out.</w:t>
      </w:r>
      <w:r w:rsidR="004C2CF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4C2CF8">
        <w:rPr>
          <w:rFonts w:ascii="Times New Roman" w:eastAsiaTheme="minorHAnsi" w:hAnsi="Times New Roman"/>
          <w:sz w:val="24"/>
          <w:szCs w:val="24"/>
          <w:lang w:val="en-US"/>
        </w:rPr>
        <w:t xml:space="preserve">It was </w:t>
      </w:r>
      <w:r w:rsidR="004C2CF8" w:rsidRPr="004C2CF8">
        <w:rPr>
          <w:rFonts w:ascii="Times New Roman" w:eastAsiaTheme="minorHAnsi" w:hAnsi="Times New Roman"/>
          <w:sz w:val="24"/>
          <w:szCs w:val="24"/>
          <w:lang w:val="en-US"/>
        </w:rPr>
        <w:t>shows that the planetary power of</w:t>
      </w:r>
      <w:r w:rsidR="004C2CF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C2CF8" w:rsidRPr="004C2CF8">
        <w:rPr>
          <w:rFonts w:ascii="Times New Roman" w:eastAsiaTheme="minorHAnsi" w:hAnsi="Times New Roman"/>
          <w:sz w:val="24"/>
          <w:szCs w:val="24"/>
          <w:lang w:val="en-US"/>
        </w:rPr>
        <w:t xml:space="preserve">ion precipitation at low magnetic activity </w:t>
      </w:r>
      <w:r w:rsidR="004C2CF8" w:rsidRPr="004C2CF8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AL</w:t>
      </w:r>
      <w:r w:rsidR="004C2CF8" w:rsidRPr="004C2CF8">
        <w:rPr>
          <w:rFonts w:ascii="Times New Roman" w:eastAsiaTheme="minorHAnsi" w:hAnsi="Times New Roman"/>
          <w:sz w:val="24"/>
          <w:szCs w:val="24"/>
          <w:lang w:val="en-US"/>
        </w:rPr>
        <w:t xml:space="preserve"> = </w:t>
      </w:r>
      <w:r w:rsidR="004C2CF8">
        <w:rPr>
          <w:rFonts w:ascii="Times New Roman" w:eastAsiaTheme="minorHAnsi" w:hAnsi="Times New Roman"/>
          <w:sz w:val="24"/>
          <w:szCs w:val="24"/>
          <w:lang w:val="en-US"/>
        </w:rPr>
        <w:t>-</w:t>
      </w:r>
      <w:r w:rsidR="004C2CF8" w:rsidRPr="004C2CF8">
        <w:rPr>
          <w:rFonts w:ascii="Times New Roman" w:eastAsiaTheme="minorHAnsi" w:hAnsi="Times New Roman"/>
          <w:sz w:val="24"/>
          <w:szCs w:val="24"/>
          <w:lang w:val="en-US"/>
        </w:rPr>
        <w:t>100 nT is ~12% of the electron precipitation power and</w:t>
      </w:r>
      <w:r w:rsidR="004C2CF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C2CF8" w:rsidRPr="004C2CF8">
        <w:rPr>
          <w:rFonts w:ascii="Times New Roman" w:eastAsiaTheme="minorHAnsi" w:hAnsi="Times New Roman"/>
          <w:sz w:val="24"/>
          <w:szCs w:val="24"/>
          <w:lang w:val="en-US"/>
        </w:rPr>
        <w:t xml:space="preserve">exponentially decreases to ~4% at </w:t>
      </w:r>
      <w:r w:rsidR="004C2CF8" w:rsidRPr="004C2CF8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AL</w:t>
      </w:r>
      <w:r w:rsidR="004C2CF8" w:rsidRPr="004C2CF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C2CF8">
        <w:rPr>
          <w:rFonts w:ascii="Times New Roman" w:eastAsiaTheme="minorHAnsi" w:hAnsi="Times New Roman"/>
          <w:sz w:val="24"/>
          <w:szCs w:val="24"/>
          <w:lang w:val="en-US"/>
        </w:rPr>
        <w:t>&lt;</w:t>
      </w:r>
      <w:r w:rsidR="004C2CF8" w:rsidRPr="004C2CF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C2CF8">
        <w:rPr>
          <w:rFonts w:ascii="Times New Roman" w:eastAsiaTheme="minorHAnsi" w:hAnsi="Times New Roman"/>
          <w:sz w:val="24"/>
          <w:szCs w:val="24"/>
          <w:lang w:val="en-US"/>
        </w:rPr>
        <w:t>-</w:t>
      </w:r>
      <w:r w:rsidR="004C2CF8" w:rsidRPr="004C2CF8">
        <w:rPr>
          <w:rFonts w:ascii="Times New Roman" w:eastAsiaTheme="minorHAnsi" w:hAnsi="Times New Roman"/>
          <w:sz w:val="24"/>
          <w:szCs w:val="24"/>
          <w:lang w:val="en-US"/>
        </w:rPr>
        <w:t>1000 nT. The ion precipitation model was used to calculate the</w:t>
      </w:r>
      <w:r w:rsidR="004C2CF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C2CF8" w:rsidRPr="004C2CF8">
        <w:rPr>
          <w:rFonts w:ascii="Times New Roman" w:eastAsiaTheme="minorHAnsi" w:hAnsi="Times New Roman"/>
          <w:sz w:val="24"/>
          <w:szCs w:val="24"/>
          <w:lang w:val="en-US"/>
        </w:rPr>
        <w:t>plasma pressure at the ionospheric altitudes. The planetary distribution of integral ionospheric conductance</w:t>
      </w:r>
      <w:r w:rsidR="004C2CF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C2CF8" w:rsidRPr="004C2CF8">
        <w:rPr>
          <w:rFonts w:ascii="Times New Roman" w:eastAsiaTheme="minorHAnsi" w:hAnsi="Times New Roman"/>
          <w:sz w:val="24"/>
          <w:szCs w:val="24"/>
          <w:lang w:val="en-US"/>
        </w:rPr>
        <w:t>depending on the magnetic activity was calculated by using both electron and ion precipitation models.</w:t>
      </w:r>
    </w:p>
    <w:p w14:paraId="6D102E83" w14:textId="20D541EA" w:rsidR="007A6537" w:rsidRDefault="007A6537" w:rsidP="00264EA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sectPr w:rsidR="007A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57"/>
    <w:rsid w:val="000072C4"/>
    <w:rsid w:val="00071A47"/>
    <w:rsid w:val="00072D8C"/>
    <w:rsid w:val="0008701F"/>
    <w:rsid w:val="000D5D75"/>
    <w:rsid w:val="000E39B2"/>
    <w:rsid w:val="001B3A16"/>
    <w:rsid w:val="001D7CB4"/>
    <w:rsid w:val="00226528"/>
    <w:rsid w:val="0024412A"/>
    <w:rsid w:val="00264EA0"/>
    <w:rsid w:val="00274C6B"/>
    <w:rsid w:val="00284CAE"/>
    <w:rsid w:val="002A26A2"/>
    <w:rsid w:val="002C27BE"/>
    <w:rsid w:val="00305346"/>
    <w:rsid w:val="00430554"/>
    <w:rsid w:val="0048568F"/>
    <w:rsid w:val="00496A7B"/>
    <w:rsid w:val="004C2CF8"/>
    <w:rsid w:val="004D20B4"/>
    <w:rsid w:val="004D4590"/>
    <w:rsid w:val="005428A7"/>
    <w:rsid w:val="00567EF6"/>
    <w:rsid w:val="006232E9"/>
    <w:rsid w:val="006376BE"/>
    <w:rsid w:val="0066475A"/>
    <w:rsid w:val="006700D5"/>
    <w:rsid w:val="00672DC3"/>
    <w:rsid w:val="006F14EE"/>
    <w:rsid w:val="007154D8"/>
    <w:rsid w:val="00793E5C"/>
    <w:rsid w:val="007A6537"/>
    <w:rsid w:val="007D7F22"/>
    <w:rsid w:val="008F60FD"/>
    <w:rsid w:val="00904723"/>
    <w:rsid w:val="00922E07"/>
    <w:rsid w:val="00981A07"/>
    <w:rsid w:val="00A4412F"/>
    <w:rsid w:val="00AD5585"/>
    <w:rsid w:val="00B50845"/>
    <w:rsid w:val="00C562AF"/>
    <w:rsid w:val="00C826E3"/>
    <w:rsid w:val="00CD7853"/>
    <w:rsid w:val="00D357D8"/>
    <w:rsid w:val="00DB75D1"/>
    <w:rsid w:val="00E55CE5"/>
    <w:rsid w:val="00EA4291"/>
    <w:rsid w:val="00EE6970"/>
    <w:rsid w:val="00F2737F"/>
    <w:rsid w:val="00F550D2"/>
    <w:rsid w:val="00F875F3"/>
    <w:rsid w:val="00FA3968"/>
    <w:rsid w:val="00FA6B47"/>
    <w:rsid w:val="00FA7357"/>
    <w:rsid w:val="00FC15BB"/>
    <w:rsid w:val="00FC5053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3B70"/>
  <w15:chartTrackingRefBased/>
  <w15:docId w15:val="{CC244665-D472-4FE4-B576-0EC41C74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 Знак"/>
    <w:basedOn w:val="a"/>
    <w:rsid w:val="005428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4C2C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.p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Вячеслав</dc:creator>
  <cp:keywords/>
  <dc:description/>
  <cp:lastModifiedBy>Vorobjev</cp:lastModifiedBy>
  <cp:revision>7</cp:revision>
  <dcterms:created xsi:type="dcterms:W3CDTF">2024-02-09T08:38:00Z</dcterms:created>
  <dcterms:modified xsi:type="dcterms:W3CDTF">2024-02-09T12:25:00Z</dcterms:modified>
</cp:coreProperties>
</file>