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09E58" w14:textId="77777777" w:rsidR="007E69C5" w:rsidRPr="00DC5359" w:rsidRDefault="007E69C5" w:rsidP="004C2C83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C53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Влияние штормов на условия распространения электромагнитных сигналов ОНЧ диапазона</w:t>
      </w:r>
    </w:p>
    <w:p w14:paraId="603B0865" w14:textId="184E5005" w:rsidR="00925608" w:rsidRPr="00DC5359" w:rsidRDefault="00925608" w:rsidP="000243A6">
      <w:pPr>
        <w:spacing w:line="360" w:lineRule="auto"/>
        <w:ind w:firstLine="708"/>
        <w:contextualSpacing/>
        <w:jc w:val="center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DC5359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И.А. Ряховский</w:t>
      </w:r>
      <w:r w:rsidR="007E69C5" w:rsidRPr="00DC5359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vertAlign w:val="superscript"/>
        </w:rPr>
        <w:t>1</w:t>
      </w:r>
      <w:r w:rsidRPr="00DC5359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, </w:t>
      </w:r>
      <w:r w:rsidR="007E69C5" w:rsidRPr="00DC53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О. П. Борчевкина</w:t>
      </w:r>
      <w:r w:rsidR="007E69C5" w:rsidRPr="00DC53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t>2</w:t>
      </w:r>
    </w:p>
    <w:p w14:paraId="53BDF610" w14:textId="594C9A7F" w:rsidR="00925608" w:rsidRPr="00DC5359" w:rsidRDefault="007E69C5" w:rsidP="000243A6">
      <w:pPr>
        <w:pStyle w:val="a3"/>
        <w:spacing w:before="100" w:beforeAutospacing="1" w:after="100" w:afterAutospacing="1"/>
        <w:contextualSpacing/>
        <w:rPr>
          <w:color w:val="000000" w:themeColor="text1"/>
        </w:rPr>
      </w:pPr>
      <w:r w:rsidRPr="00DC5359">
        <w:rPr>
          <w:color w:val="000000" w:themeColor="text1"/>
          <w:vertAlign w:val="superscript"/>
        </w:rPr>
        <w:t>1</w:t>
      </w:r>
      <w:r w:rsidR="00925608" w:rsidRPr="00DC5359">
        <w:rPr>
          <w:color w:val="000000" w:themeColor="text1"/>
        </w:rPr>
        <w:t>ФГБУН Институт динамики геосфер имени академика М.А. Садовского РАН,</w:t>
      </w:r>
    </w:p>
    <w:p w14:paraId="3995A8D1" w14:textId="77777777" w:rsidR="00925608" w:rsidRPr="00DC5359" w:rsidRDefault="00925608" w:rsidP="000243A6">
      <w:pPr>
        <w:pStyle w:val="a3"/>
        <w:spacing w:before="100" w:beforeAutospacing="1" w:after="100" w:afterAutospacing="1"/>
        <w:contextualSpacing/>
        <w:rPr>
          <w:color w:val="000000" w:themeColor="text1"/>
        </w:rPr>
      </w:pPr>
      <w:r w:rsidRPr="00DC5359">
        <w:rPr>
          <w:color w:val="000000" w:themeColor="text1"/>
        </w:rPr>
        <w:t>г. Москва, Россия</w:t>
      </w:r>
    </w:p>
    <w:p w14:paraId="4459D498" w14:textId="52DA7679" w:rsidR="007E69C5" w:rsidRPr="00DC5359" w:rsidRDefault="007E69C5" w:rsidP="000243A6">
      <w:pPr>
        <w:pStyle w:val="a3"/>
        <w:spacing w:before="100" w:beforeAutospacing="1" w:after="100" w:afterAutospacing="1"/>
        <w:contextualSpacing/>
        <w:rPr>
          <w:color w:val="000000" w:themeColor="text1"/>
        </w:rPr>
      </w:pPr>
      <w:r w:rsidRPr="00DC5359">
        <w:rPr>
          <w:color w:val="000000" w:themeColor="text1"/>
          <w:shd w:val="clear" w:color="auto" w:fill="FFFFFF"/>
          <w:vertAlign w:val="superscript"/>
        </w:rPr>
        <w:t>2</w:t>
      </w:r>
      <w:r w:rsidRPr="00DC5359">
        <w:rPr>
          <w:color w:val="000000" w:themeColor="text1"/>
          <w:shd w:val="clear" w:color="auto" w:fill="FFFFFF"/>
        </w:rPr>
        <w:t>Калининградский филиал Института земного магнетизма, ионосферы и распространения радиоволн им. Н.В. Пушкова Российской академии наук (ИЗМИРАН)</w:t>
      </w:r>
      <w:r w:rsidRPr="00DC5359">
        <w:rPr>
          <w:color w:val="000000" w:themeColor="text1"/>
        </w:rPr>
        <w:br/>
      </w:r>
      <w:r w:rsidRPr="00DC5359">
        <w:rPr>
          <w:color w:val="000000" w:themeColor="text1"/>
          <w:shd w:val="clear" w:color="auto" w:fill="FFFFFF"/>
        </w:rPr>
        <w:t>Калининград, Россия</w:t>
      </w:r>
    </w:p>
    <w:p w14:paraId="3D7A2E12" w14:textId="58990261" w:rsidR="00925608" w:rsidRPr="00DC5359" w:rsidRDefault="00000000" w:rsidP="000243A6">
      <w:pPr>
        <w:pStyle w:val="a3"/>
        <w:spacing w:before="100" w:beforeAutospacing="1" w:after="100" w:afterAutospacing="1"/>
        <w:contextualSpacing/>
        <w:rPr>
          <w:color w:val="000000" w:themeColor="text1"/>
          <w:shd w:val="clear" w:color="auto" w:fill="FFFFFF"/>
        </w:rPr>
      </w:pPr>
      <w:hyperlink r:id="rId4" w:history="1">
        <w:r w:rsidR="00925608" w:rsidRPr="00DC5359">
          <w:rPr>
            <w:rStyle w:val="a4"/>
            <w:color w:val="000000" w:themeColor="text1"/>
            <w:u w:val="none"/>
            <w:lang w:val="en-US"/>
          </w:rPr>
          <w:t>ryakhovskiy</w:t>
        </w:r>
        <w:r w:rsidR="00925608" w:rsidRPr="00DC5359">
          <w:rPr>
            <w:rStyle w:val="a4"/>
            <w:color w:val="000000" w:themeColor="text1"/>
            <w:u w:val="none"/>
          </w:rPr>
          <w:t>88@</w:t>
        </w:r>
        <w:r w:rsidR="00925608" w:rsidRPr="00DC5359">
          <w:rPr>
            <w:rStyle w:val="a4"/>
            <w:color w:val="000000" w:themeColor="text1"/>
            <w:u w:val="none"/>
            <w:lang w:val="en-US"/>
          </w:rPr>
          <w:t>yandex</w:t>
        </w:r>
        <w:r w:rsidR="00925608" w:rsidRPr="00DC5359">
          <w:rPr>
            <w:rStyle w:val="a4"/>
            <w:color w:val="000000" w:themeColor="text1"/>
            <w:u w:val="none"/>
          </w:rPr>
          <w:t>.</w:t>
        </w:r>
        <w:r w:rsidR="00925608" w:rsidRPr="00DC5359">
          <w:rPr>
            <w:rStyle w:val="a4"/>
            <w:color w:val="000000" w:themeColor="text1"/>
            <w:u w:val="none"/>
            <w:lang w:val="en-US"/>
          </w:rPr>
          <w:t>ru</w:t>
        </w:r>
      </w:hyperlink>
      <w:r w:rsidR="00925608" w:rsidRPr="00DC5359">
        <w:rPr>
          <w:color w:val="000000" w:themeColor="text1"/>
        </w:rPr>
        <w:t xml:space="preserve">, </w:t>
      </w:r>
      <w:hyperlink r:id="rId5" w:history="1">
        <w:r w:rsidR="007E69C5" w:rsidRPr="00DC5359">
          <w:rPr>
            <w:rStyle w:val="a4"/>
            <w:color w:val="000000" w:themeColor="text1"/>
            <w:u w:val="none"/>
            <w:shd w:val="clear" w:color="auto" w:fill="FFFFFF"/>
          </w:rPr>
          <w:t>olga.borchevkina@mail.ru</w:t>
        </w:r>
      </w:hyperlink>
    </w:p>
    <w:p w14:paraId="44986661" w14:textId="2DEB8BBC" w:rsidR="00D917C8" w:rsidRPr="00DC5359" w:rsidRDefault="006A0424" w:rsidP="00B460F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C53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Сильные </w:t>
      </w:r>
      <w:r w:rsidR="00023D16" w:rsidRPr="00DC53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гелиогеофизические</w:t>
      </w:r>
      <w:r w:rsidRPr="00DC53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возмущения могут оказывать существенное влияние </w:t>
      </w:r>
      <w:r w:rsidR="009E3331" w:rsidRPr="00DC53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на </w:t>
      </w:r>
      <w:r w:rsidR="00023D16" w:rsidRPr="00DC53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состояние и динамику </w:t>
      </w:r>
      <w:r w:rsidRPr="00DC53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нижней ионосфер</w:t>
      </w:r>
      <w:r w:rsidR="00023D16" w:rsidRPr="00DC53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ы</w:t>
      </w:r>
      <w:r w:rsidRPr="00DC53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На сегодняшний момент наиболее эффективн</w:t>
      </w:r>
      <w:r w:rsidR="009E3331" w:rsidRPr="00DC53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ым</w:t>
      </w:r>
      <w:r w:rsidRPr="00DC53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инструментом исследования </w:t>
      </w:r>
      <w:r w:rsidRPr="00DC53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D</w:t>
      </w:r>
      <w:r w:rsidR="009E3331" w:rsidRPr="00DC53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Pr="00DC53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области (60-90 км) ионосферы</w:t>
      </w:r>
      <w:r w:rsidR="002666FC" w:rsidRPr="00DC53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является</w:t>
      </w:r>
      <w:r w:rsidRPr="00DC53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электромагнитное излучение КНЧ/ОНЧ диапазона (3 Гц – 30 кГц).</w:t>
      </w:r>
      <w:r w:rsidR="002666FC" w:rsidRPr="00DC53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Сигналы </w:t>
      </w:r>
      <w:r w:rsidRPr="00DC53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этого диапазона длин волн </w:t>
      </w:r>
      <w:r w:rsidR="002666FC" w:rsidRPr="00DC53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распространяются </w:t>
      </w:r>
      <w:r w:rsidR="00023D16" w:rsidRPr="00DC53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волноводе Земля-ионосфера </w:t>
      </w:r>
      <w:r w:rsidR="002666FC" w:rsidRPr="00DC53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 большие расстояния с</w:t>
      </w:r>
      <w:r w:rsidR="00023D16" w:rsidRPr="00DC53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очень</w:t>
      </w:r>
      <w:r w:rsidR="002666FC" w:rsidRPr="00DC53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023D16" w:rsidRPr="00DC53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малым</w:t>
      </w:r>
      <w:r w:rsidR="002666FC" w:rsidRPr="00DC53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023D16" w:rsidRPr="00DC53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ослаблением </w:t>
      </w:r>
      <w:r w:rsidR="002666FC" w:rsidRPr="00DC53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 </w:t>
      </w:r>
      <w:r w:rsidR="00023D16" w:rsidRPr="00DC53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реагируют на любые изменения в </w:t>
      </w:r>
      <w:r w:rsidR="002666FC" w:rsidRPr="00DC53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D-области</w:t>
      </w:r>
      <w:r w:rsidR="00023D16" w:rsidRPr="00DC53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Таким образом, амплитудно-фазовые вариации этих сигналов</w:t>
      </w:r>
      <w:r w:rsidR="002666FC" w:rsidRPr="00DC53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могут </w:t>
      </w:r>
      <w:r w:rsidR="00023D16" w:rsidRPr="00DC53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быть использованы</w:t>
      </w:r>
      <w:r w:rsidR="002666FC" w:rsidRPr="00DC53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023D16" w:rsidRPr="00DC53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как для качественных, так и для количественных оценок процессов, происходящих в нижней ионосфере.</w:t>
      </w:r>
      <w:r w:rsidR="004C389B" w:rsidRPr="00DC53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 июня 2021 года в </w:t>
      </w:r>
      <w:r w:rsidR="004C389B" w:rsidRPr="00DC53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обсерватории </w:t>
      </w:r>
      <w:r w:rsidR="00DC53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</w:t>
      </w:r>
      <w:r w:rsidR="004C389B" w:rsidRPr="00DC53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Ульяновка</w:t>
      </w:r>
      <w:r w:rsidR="00DC53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</w:t>
      </w:r>
      <w:r w:rsidR="004C389B" w:rsidRPr="00DC53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Калининградской области</w:t>
      </w:r>
      <w:r w:rsidR="004C389B" w:rsidRPr="00DC53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ведется непрерывная регистрация амплитуды и фазы сигналов ОНЧ диапазона ряда европейских передатчиков. </w:t>
      </w:r>
      <w:r w:rsidR="001C2059" w:rsidRPr="00DC53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 14 по 22 февраля</w:t>
      </w:r>
      <w:r w:rsidR="004C389B" w:rsidRPr="00DC53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2022 года</w:t>
      </w:r>
      <w:r w:rsidR="001C2059" w:rsidRPr="00DC53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на северо-западную Европу почти одновременно обрушились шторма </w:t>
      </w:r>
      <w:r w:rsidR="001C2059" w:rsidRPr="00DC53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Дадли, </w:t>
      </w:r>
      <w:r w:rsidR="001C2059" w:rsidRPr="00DC53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Юнис и Франклин. В период прохождения этих штормов</w:t>
      </w:r>
      <w:r w:rsidR="00D917C8" w:rsidRPr="00DC53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5A0E6F" w:rsidRPr="00DC53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 экспериментальных данных</w:t>
      </w:r>
      <w:r w:rsidR="000243A6" w:rsidRPr="00DC53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регистрации ОНЧ </w:t>
      </w:r>
      <w:r w:rsidR="009E3331" w:rsidRPr="00DC53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излучения</w:t>
      </w:r>
      <w:r w:rsidR="00D917C8" w:rsidRPr="00DC53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9E3331" w:rsidRPr="00DC53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от передатчиков </w:t>
      </w:r>
      <w:r w:rsidR="009E3331" w:rsidRPr="00DC53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GQD</w:t>
      </w:r>
      <w:r w:rsidR="009E3331" w:rsidRPr="00DC53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9E3331" w:rsidRPr="00DC53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GBZ</w:t>
      </w:r>
      <w:r w:rsidR="00DC5359" w:rsidRPr="00DC53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9E3331" w:rsidRPr="00DC53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 </w:t>
      </w:r>
      <w:r w:rsidR="009E3331" w:rsidRPr="00DC53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NAA</w:t>
      </w:r>
      <w:r w:rsidR="00DC5359" w:rsidRPr="00DC53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0243A6" w:rsidRPr="00DC53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было зарегистрировано</w:t>
      </w:r>
      <w:r w:rsidR="00D917C8" w:rsidRPr="00DC53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аномальное </w:t>
      </w:r>
      <w:r w:rsidR="000243A6" w:rsidRPr="00DC53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уменьшение</w:t>
      </w:r>
      <w:r w:rsidR="00D917C8" w:rsidRPr="00DC53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C2059" w:rsidRPr="00DC53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амплитуды</w:t>
      </w:r>
      <w:r w:rsidR="00D917C8" w:rsidRPr="00DC53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сигналов в ночное время</w:t>
      </w:r>
      <w:r w:rsidR="009E3331" w:rsidRPr="00DC53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что</w:t>
      </w:r>
      <w:r w:rsidR="000243A6" w:rsidRPr="00DC53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может быть обусловлено </w:t>
      </w:r>
      <w:r w:rsidR="00DC5359" w:rsidRPr="00DC53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влиянием штормов на состояние нижней ионосферы.</w:t>
      </w:r>
    </w:p>
    <w:p w14:paraId="2E39F586" w14:textId="77777777" w:rsidR="00D917C8" w:rsidRPr="00DC5359" w:rsidRDefault="00D917C8" w:rsidP="000243A6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7A5DF491" w14:textId="2773D951" w:rsidR="00991DEC" w:rsidRPr="00DC5359" w:rsidRDefault="00925608" w:rsidP="000243A6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53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Работа выполнена в рамках </w:t>
      </w:r>
      <w:r w:rsidR="00300017" w:rsidRPr="00DC53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гранта РНФ</w:t>
      </w:r>
      <w:r w:rsidRPr="00DC53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№</w:t>
      </w:r>
      <w:r w:rsidR="00300017" w:rsidRPr="00DC53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23-77-10004</w:t>
      </w:r>
    </w:p>
    <w:sectPr w:rsidR="00991DEC" w:rsidRPr="00DC5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608"/>
    <w:rsid w:val="00023D16"/>
    <w:rsid w:val="000243A6"/>
    <w:rsid w:val="00172B87"/>
    <w:rsid w:val="001C2059"/>
    <w:rsid w:val="001C69BD"/>
    <w:rsid w:val="00207BFB"/>
    <w:rsid w:val="002666FC"/>
    <w:rsid w:val="00280AEC"/>
    <w:rsid w:val="00300017"/>
    <w:rsid w:val="003E004A"/>
    <w:rsid w:val="004C2C83"/>
    <w:rsid w:val="004C389B"/>
    <w:rsid w:val="004F3154"/>
    <w:rsid w:val="005A0E6F"/>
    <w:rsid w:val="005F14FE"/>
    <w:rsid w:val="006A0424"/>
    <w:rsid w:val="006D37DE"/>
    <w:rsid w:val="00701669"/>
    <w:rsid w:val="007E69C5"/>
    <w:rsid w:val="00925608"/>
    <w:rsid w:val="00991DEC"/>
    <w:rsid w:val="009E3331"/>
    <w:rsid w:val="00B460FA"/>
    <w:rsid w:val="00BB5F58"/>
    <w:rsid w:val="00C32088"/>
    <w:rsid w:val="00D917C8"/>
    <w:rsid w:val="00DC5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32559EE"/>
  <w15:chartTrackingRefBased/>
  <w15:docId w15:val="{8CF56016-6AF6-2143-A5FA-AF8B8CFB9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5608"/>
    <w:pPr>
      <w:spacing w:after="160" w:line="259" w:lineRule="auto"/>
    </w:pPr>
    <w:rPr>
      <w:kern w:val="0"/>
      <w:sz w:val="22"/>
      <w:szCs w:val="22"/>
      <w14:ligatures w14:val="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есто работы"/>
    <w:basedOn w:val="a"/>
    <w:rsid w:val="00925608"/>
    <w:pPr>
      <w:spacing w:after="0" w:line="360" w:lineRule="auto"/>
      <w:jc w:val="center"/>
    </w:pPr>
    <w:rPr>
      <w:rFonts w:ascii="Times New Roman" w:eastAsia="Calibri" w:hAnsi="Times New Roman" w:cs="Times New Roman"/>
      <w:sz w:val="24"/>
      <w:szCs w:val="24"/>
    </w:rPr>
  </w:style>
  <w:style w:type="character" w:styleId="a4">
    <w:name w:val="Hyperlink"/>
    <w:uiPriority w:val="99"/>
    <w:unhideWhenUsed/>
    <w:rsid w:val="00925608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7E69C5"/>
    <w:rPr>
      <w:color w:val="605E5C"/>
      <w:shd w:val="clear" w:color="auto" w:fill="E1DFDD"/>
    </w:rPr>
  </w:style>
  <w:style w:type="paragraph" w:styleId="a6">
    <w:name w:val="Normal (Web)"/>
    <w:basedOn w:val="a"/>
    <w:uiPriority w:val="99"/>
    <w:semiHidden/>
    <w:unhideWhenUsed/>
    <w:rsid w:val="00D91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41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lga.borchevkina@mail.ru" TargetMode="External"/><Relationship Id="rId4" Type="http://schemas.openxmlformats.org/officeDocument/2006/relationships/hyperlink" Target="mailto:ryakhovskiy88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2024-02-11T09:02:00Z</dcterms:created>
  <dcterms:modified xsi:type="dcterms:W3CDTF">2024-02-11T20:53:00Z</dcterms:modified>
</cp:coreProperties>
</file>